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23164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23164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62D23345" w:rsidR="00901208" w:rsidRPr="00652E92" w:rsidRDefault="00901208" w:rsidP="0023164B">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6D65E3">
        <w:rPr>
          <w:rFonts w:cs="B Mitra" w:hint="cs"/>
          <w:b/>
          <w:bCs/>
          <w:sz w:val="32"/>
          <w:szCs w:val="32"/>
          <w:rtl/>
          <w:lang w:bidi="fa-IR"/>
        </w:rPr>
        <w:t>5</w:t>
      </w:r>
      <w:r w:rsidR="00F1337A">
        <w:rPr>
          <w:rFonts w:cs="B Mitra" w:hint="cs"/>
          <w:b/>
          <w:bCs/>
          <w:sz w:val="32"/>
          <w:szCs w:val="32"/>
          <w:rtl/>
          <w:lang w:bidi="fa-IR"/>
        </w:rPr>
        <w:t>9</w:t>
      </w:r>
    </w:p>
    <w:p w14:paraId="0EA2E438" w14:textId="1EAB8B76" w:rsidR="00F1337A" w:rsidRPr="001029F3" w:rsidRDefault="00F86E64" w:rsidP="006B4CF8">
      <w:pPr>
        <w:pStyle w:val="NormalWeb"/>
        <w:widowControl w:val="0"/>
        <w:bidi/>
        <w:spacing w:before="0" w:beforeAutospacing="0" w:after="0" w:afterAutospacing="0" w:line="264" w:lineRule="auto"/>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t>شهيد ثانی در ادامه مطالب خود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فرمايد: «</w:t>
      </w:r>
      <w:r w:rsidR="00F1337A" w:rsidRPr="00F1337A">
        <w:rPr>
          <w:rFonts w:ascii="Traditional Arabic" w:hAnsi="Traditional Arabic" w:cs="Abz-2 (Badr)" w:hint="cs"/>
          <w:color w:val="000000"/>
          <w:sz w:val="28"/>
          <w:szCs w:val="28"/>
          <w:rtl/>
          <w:lang w:bidi="fa-IR"/>
        </w:rPr>
        <w:t xml:space="preserve"> </w:t>
      </w:r>
      <w:r w:rsidR="00F1337A" w:rsidRPr="001029F3">
        <w:rPr>
          <w:rFonts w:ascii="Traditional Arabic" w:hAnsi="Traditional Arabic" w:cs="Abz-2 (Badr)" w:hint="cs"/>
          <w:color w:val="000000"/>
          <w:sz w:val="28"/>
          <w:szCs w:val="28"/>
          <w:rtl/>
          <w:lang w:bidi="fa-IR"/>
        </w:rPr>
        <w:t>القسم</w:t>
      </w:r>
      <w:r w:rsidR="00F1337A" w:rsidRPr="001029F3">
        <w:rPr>
          <w:rFonts w:ascii="Traditional Arabic" w:hAnsi="Traditional Arabic" w:cs="Abz-2 (Badr)"/>
          <w:color w:val="000000"/>
          <w:sz w:val="28"/>
          <w:szCs w:val="28"/>
          <w:rtl/>
          <w:lang w:bidi="fa-IR"/>
        </w:rPr>
        <w:t xml:space="preserve"> </w:t>
      </w:r>
      <w:r w:rsidR="00F1337A" w:rsidRPr="001029F3">
        <w:rPr>
          <w:rFonts w:ascii="Traditional Arabic" w:hAnsi="Traditional Arabic" w:cs="Abz-2 (Badr)" w:hint="cs"/>
          <w:color w:val="000000"/>
          <w:sz w:val="28"/>
          <w:szCs w:val="28"/>
          <w:rtl/>
          <w:lang w:bidi="fa-IR"/>
        </w:rPr>
        <w:t>الرابع</w:t>
      </w:r>
      <w:r w:rsidR="00F1337A" w:rsidRPr="001029F3">
        <w:rPr>
          <w:rFonts w:ascii="Traditional Arabic" w:hAnsi="Traditional Arabic" w:cs="Abz-2 (Badr)"/>
          <w:color w:val="000000"/>
          <w:sz w:val="28"/>
          <w:szCs w:val="28"/>
          <w:rtl/>
          <w:lang w:bidi="fa-IR"/>
        </w:rPr>
        <w:t xml:space="preserve">: </w:t>
      </w:r>
      <w:r w:rsidR="00F1337A" w:rsidRPr="001029F3">
        <w:rPr>
          <w:rFonts w:ascii="Traditional Arabic" w:hAnsi="Traditional Arabic" w:cs="Abz-2 (Badr)" w:hint="cs"/>
          <w:color w:val="000000"/>
          <w:sz w:val="28"/>
          <w:szCs w:val="28"/>
          <w:rtl/>
          <w:lang w:bidi="fa-IR"/>
        </w:rPr>
        <w:t>ما</w:t>
      </w:r>
      <w:r w:rsidR="00F1337A" w:rsidRPr="001029F3">
        <w:rPr>
          <w:rFonts w:ascii="Traditional Arabic" w:hAnsi="Traditional Arabic" w:cs="Abz-2 (Badr)"/>
          <w:color w:val="000000"/>
          <w:sz w:val="28"/>
          <w:szCs w:val="28"/>
          <w:rtl/>
          <w:lang w:bidi="fa-IR"/>
        </w:rPr>
        <w:t xml:space="preserve"> </w:t>
      </w:r>
      <w:r w:rsidR="00F1337A" w:rsidRPr="001029F3">
        <w:rPr>
          <w:rFonts w:ascii="Traditional Arabic" w:hAnsi="Traditional Arabic" w:cs="Abz-2 (Badr)" w:hint="cs"/>
          <w:color w:val="000000"/>
          <w:sz w:val="28"/>
          <w:szCs w:val="28"/>
          <w:rtl/>
          <w:lang w:bidi="fa-IR"/>
        </w:rPr>
        <w:t>اختلف</w:t>
      </w:r>
      <w:r w:rsidR="00F1337A" w:rsidRPr="001029F3">
        <w:rPr>
          <w:rFonts w:ascii="Traditional Arabic" w:hAnsi="Traditional Arabic" w:cs="Abz-2 (Badr)"/>
          <w:color w:val="000000"/>
          <w:sz w:val="28"/>
          <w:szCs w:val="28"/>
          <w:rtl/>
          <w:lang w:bidi="fa-IR"/>
        </w:rPr>
        <w:t xml:space="preserve"> </w:t>
      </w:r>
      <w:r w:rsidR="00F1337A" w:rsidRPr="001029F3">
        <w:rPr>
          <w:rFonts w:ascii="Traditional Arabic" w:hAnsi="Traditional Arabic" w:cs="Abz-2 (Badr)" w:hint="cs"/>
          <w:color w:val="000000"/>
          <w:sz w:val="28"/>
          <w:szCs w:val="28"/>
          <w:rtl/>
          <w:lang w:bidi="fa-IR"/>
        </w:rPr>
        <w:t>في</w:t>
      </w:r>
      <w:r w:rsidR="00F1337A" w:rsidRPr="001029F3">
        <w:rPr>
          <w:rFonts w:ascii="Traditional Arabic" w:hAnsi="Traditional Arabic" w:cs="Abz-2 (Badr)"/>
          <w:color w:val="000000"/>
          <w:sz w:val="28"/>
          <w:szCs w:val="28"/>
          <w:rtl/>
          <w:lang w:bidi="fa-IR"/>
        </w:rPr>
        <w:t xml:space="preserve"> </w:t>
      </w:r>
      <w:r w:rsidR="00F1337A" w:rsidRPr="001029F3">
        <w:rPr>
          <w:rFonts w:ascii="Traditional Arabic" w:hAnsi="Traditional Arabic" w:cs="Abz-2 (Badr)" w:hint="cs"/>
          <w:color w:val="000000"/>
          <w:sz w:val="28"/>
          <w:szCs w:val="28"/>
          <w:rtl/>
          <w:lang w:bidi="fa-IR"/>
        </w:rPr>
        <w:t>ترجيح</w:t>
      </w:r>
      <w:r w:rsidR="00F1337A" w:rsidRPr="001029F3">
        <w:rPr>
          <w:rFonts w:ascii="Traditional Arabic" w:hAnsi="Traditional Arabic" w:cs="Abz-2 (Badr)"/>
          <w:color w:val="000000"/>
          <w:sz w:val="28"/>
          <w:szCs w:val="28"/>
          <w:rtl/>
          <w:lang w:bidi="fa-IR"/>
        </w:rPr>
        <w:t xml:space="preserve"> </w:t>
      </w:r>
      <w:r w:rsidR="00F1337A" w:rsidRPr="001029F3">
        <w:rPr>
          <w:rFonts w:ascii="Traditional Arabic" w:hAnsi="Traditional Arabic" w:cs="Abz-2 (Badr)" w:hint="cs"/>
          <w:color w:val="000000"/>
          <w:sz w:val="28"/>
          <w:szCs w:val="28"/>
          <w:rtl/>
          <w:lang w:bidi="fa-IR"/>
        </w:rPr>
        <w:t>الظاهر</w:t>
      </w:r>
      <w:r w:rsidR="00F1337A" w:rsidRPr="001029F3">
        <w:rPr>
          <w:rFonts w:ascii="Traditional Arabic" w:hAnsi="Traditional Arabic" w:cs="Abz-2 (Badr)"/>
          <w:color w:val="000000"/>
          <w:sz w:val="28"/>
          <w:szCs w:val="28"/>
          <w:rtl/>
          <w:lang w:bidi="fa-IR"/>
        </w:rPr>
        <w:t xml:space="preserve"> </w:t>
      </w:r>
      <w:r w:rsidR="00F1337A" w:rsidRPr="001029F3">
        <w:rPr>
          <w:rFonts w:ascii="Traditional Arabic" w:hAnsi="Traditional Arabic" w:cs="Abz-2 (Badr)" w:hint="cs"/>
          <w:color w:val="000000"/>
          <w:sz w:val="28"/>
          <w:szCs w:val="28"/>
          <w:rtl/>
          <w:lang w:bidi="fa-IR"/>
        </w:rPr>
        <w:t>فيه</w:t>
      </w:r>
      <w:r w:rsidR="00F1337A" w:rsidRPr="001029F3">
        <w:rPr>
          <w:rFonts w:ascii="Traditional Arabic" w:hAnsi="Traditional Arabic" w:cs="Abz-2 (Badr)"/>
          <w:color w:val="000000"/>
          <w:sz w:val="28"/>
          <w:szCs w:val="28"/>
          <w:rtl/>
          <w:lang w:bidi="fa-IR"/>
        </w:rPr>
        <w:t xml:space="preserve"> </w:t>
      </w:r>
      <w:r w:rsidR="00F1337A" w:rsidRPr="001029F3">
        <w:rPr>
          <w:rFonts w:ascii="Traditional Arabic" w:hAnsi="Traditional Arabic" w:cs="Abz-2 (Badr)" w:hint="cs"/>
          <w:color w:val="000000"/>
          <w:sz w:val="28"/>
          <w:szCs w:val="28"/>
          <w:rtl/>
          <w:lang w:bidi="fa-IR"/>
        </w:rPr>
        <w:t>على</w:t>
      </w:r>
      <w:r w:rsidR="00F1337A" w:rsidRPr="001029F3">
        <w:rPr>
          <w:rFonts w:ascii="Traditional Arabic" w:hAnsi="Traditional Arabic" w:cs="Abz-2 (Badr)"/>
          <w:color w:val="000000"/>
          <w:sz w:val="28"/>
          <w:szCs w:val="28"/>
          <w:rtl/>
          <w:lang w:bidi="fa-IR"/>
        </w:rPr>
        <w:t xml:space="preserve"> </w:t>
      </w:r>
      <w:r w:rsidR="00F1337A" w:rsidRPr="001029F3">
        <w:rPr>
          <w:rFonts w:ascii="Traditional Arabic" w:hAnsi="Traditional Arabic" w:cs="Abz-2 (Badr)" w:hint="cs"/>
          <w:color w:val="000000"/>
          <w:sz w:val="28"/>
          <w:szCs w:val="28"/>
          <w:rtl/>
          <w:lang w:bidi="fa-IR"/>
        </w:rPr>
        <w:t>الأصل</w:t>
      </w:r>
      <w:r w:rsidR="00F1337A" w:rsidRPr="001029F3">
        <w:rPr>
          <w:rFonts w:ascii="Traditional Arabic" w:hAnsi="Traditional Arabic" w:cs="Abz-2 (Badr)"/>
          <w:color w:val="000000"/>
          <w:sz w:val="28"/>
          <w:szCs w:val="28"/>
          <w:rtl/>
          <w:lang w:bidi="fa-IR"/>
        </w:rPr>
        <w:t xml:space="preserve"> </w:t>
      </w:r>
      <w:r w:rsidR="00F1337A" w:rsidRPr="001029F3">
        <w:rPr>
          <w:rFonts w:ascii="Traditional Arabic" w:hAnsi="Traditional Arabic" w:cs="Abz-2 (Badr)" w:hint="cs"/>
          <w:color w:val="000000"/>
          <w:sz w:val="28"/>
          <w:szCs w:val="28"/>
          <w:rtl/>
          <w:lang w:bidi="fa-IR"/>
        </w:rPr>
        <w:t>أو</w:t>
      </w:r>
      <w:r w:rsidR="00F1337A" w:rsidRPr="001029F3">
        <w:rPr>
          <w:rFonts w:ascii="Traditional Arabic" w:hAnsi="Traditional Arabic" w:cs="Abz-2 (Badr)"/>
          <w:color w:val="000000"/>
          <w:sz w:val="28"/>
          <w:szCs w:val="28"/>
          <w:rtl/>
          <w:lang w:bidi="fa-IR"/>
        </w:rPr>
        <w:t xml:space="preserve"> </w:t>
      </w:r>
      <w:r w:rsidR="00F1337A" w:rsidRPr="001029F3">
        <w:rPr>
          <w:rFonts w:ascii="Traditional Arabic" w:hAnsi="Traditional Arabic" w:cs="Abz-2 (Badr)" w:hint="cs"/>
          <w:color w:val="000000"/>
          <w:sz w:val="28"/>
          <w:szCs w:val="28"/>
          <w:rtl/>
          <w:lang w:bidi="fa-IR"/>
        </w:rPr>
        <w:t>العكس</w:t>
      </w:r>
    </w:p>
    <w:p w14:paraId="1A19F0D8" w14:textId="77777777" w:rsidR="00F1337A" w:rsidRPr="001029F3" w:rsidRDefault="00F1337A" w:rsidP="006B4CF8">
      <w:pPr>
        <w:pStyle w:val="NormalWeb"/>
        <w:widowControl w:val="0"/>
        <w:bidi/>
        <w:spacing w:before="0" w:beforeAutospacing="0" w:after="0" w:afterAutospacing="0" w:line="264" w:lineRule="auto"/>
        <w:ind w:firstLine="284"/>
        <w:jc w:val="both"/>
        <w:rPr>
          <w:rFonts w:ascii="Traditional Arabic" w:hAnsi="Traditional Arabic" w:cs="Abz-2 (Badr)"/>
          <w:color w:val="000000"/>
          <w:sz w:val="28"/>
          <w:szCs w:val="28"/>
          <w:rtl/>
          <w:lang w:bidi="fa-IR"/>
        </w:rPr>
      </w:pPr>
      <w:r w:rsidRPr="001029F3">
        <w:rPr>
          <w:rFonts w:ascii="Traditional Arabic" w:hAnsi="Traditional Arabic" w:cs="Abz-2 (Badr)" w:hint="cs"/>
          <w:color w:val="000000"/>
          <w:sz w:val="28"/>
          <w:szCs w:val="28"/>
          <w:rtl/>
          <w:lang w:bidi="fa-IR"/>
        </w:rPr>
        <w:t>وهو</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أ</w:t>
      </w:r>
      <w:r>
        <w:rPr>
          <w:rFonts w:ascii="Traditional Arabic" w:hAnsi="Traditional Arabic" w:cs="Abz-2 (Badr)" w:hint="cs"/>
          <w:color w:val="000000"/>
          <w:sz w:val="28"/>
          <w:szCs w:val="28"/>
          <w:rtl/>
          <w:lang w:bidi="fa-IR"/>
        </w:rPr>
        <w:t>ُ</w:t>
      </w:r>
      <w:r w:rsidRPr="001029F3">
        <w:rPr>
          <w:rFonts w:ascii="Traditional Arabic" w:hAnsi="Traditional Arabic" w:cs="Abz-2 (Badr)" w:hint="cs"/>
          <w:color w:val="000000"/>
          <w:sz w:val="28"/>
          <w:szCs w:val="28"/>
          <w:rtl/>
          <w:lang w:bidi="fa-IR"/>
        </w:rPr>
        <w:t>مور</w:t>
      </w:r>
      <w:r w:rsidRPr="001029F3">
        <w:rPr>
          <w:rFonts w:ascii="Traditional Arabic" w:hAnsi="Traditional Arabic" w:cs="Abz-2 (Badr)"/>
          <w:color w:val="000000"/>
          <w:sz w:val="28"/>
          <w:szCs w:val="28"/>
          <w:rtl/>
          <w:lang w:bidi="fa-IR"/>
        </w:rPr>
        <w:t>:</w:t>
      </w:r>
    </w:p>
    <w:p w14:paraId="7039404B" w14:textId="77777777" w:rsidR="00F1337A" w:rsidRPr="001029F3" w:rsidRDefault="00F1337A" w:rsidP="006B4CF8">
      <w:pPr>
        <w:pStyle w:val="NormalWeb"/>
        <w:widowControl w:val="0"/>
        <w:bidi/>
        <w:spacing w:before="0" w:beforeAutospacing="0" w:after="0" w:afterAutospacing="0" w:line="264" w:lineRule="auto"/>
        <w:ind w:firstLine="284"/>
        <w:jc w:val="both"/>
        <w:rPr>
          <w:rFonts w:ascii="Traditional Arabic" w:hAnsi="Traditional Arabic" w:cs="Abz-2 (Badr)"/>
          <w:color w:val="000000"/>
          <w:sz w:val="28"/>
          <w:szCs w:val="28"/>
          <w:rtl/>
          <w:lang w:bidi="fa-IR"/>
        </w:rPr>
      </w:pPr>
      <w:r w:rsidRPr="001029F3">
        <w:rPr>
          <w:rFonts w:ascii="Traditional Arabic" w:hAnsi="Traditional Arabic" w:cs="Abz-2 (Badr)" w:hint="cs"/>
          <w:color w:val="000000"/>
          <w:sz w:val="28"/>
          <w:szCs w:val="28"/>
          <w:rtl/>
          <w:lang w:bidi="fa-IR"/>
        </w:rPr>
        <w:t>منها</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غ</w:t>
      </w:r>
      <w:r>
        <w:rPr>
          <w:rFonts w:ascii="Traditional Arabic" w:hAnsi="Traditional Arabic" w:cs="Abz-2 (Badr)" w:hint="cs"/>
          <w:color w:val="000000"/>
          <w:sz w:val="28"/>
          <w:szCs w:val="28"/>
          <w:rtl/>
          <w:lang w:bidi="fa-IR"/>
        </w:rPr>
        <w:t>ُ</w:t>
      </w:r>
      <w:r w:rsidRPr="001029F3">
        <w:rPr>
          <w:rFonts w:ascii="Traditional Arabic" w:hAnsi="Traditional Arabic" w:cs="Abz-2 (Badr)" w:hint="cs"/>
          <w:color w:val="000000"/>
          <w:sz w:val="28"/>
          <w:szCs w:val="28"/>
          <w:rtl/>
          <w:lang w:bidi="fa-IR"/>
        </w:rPr>
        <w:t>سالة</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الحم</w:t>
      </w:r>
      <w:r>
        <w:rPr>
          <w:rFonts w:ascii="Traditional Arabic" w:hAnsi="Traditional Arabic" w:cs="Abz-2 (Badr)" w:hint="cs"/>
          <w:color w:val="000000"/>
          <w:sz w:val="28"/>
          <w:szCs w:val="28"/>
          <w:rtl/>
          <w:lang w:bidi="fa-IR"/>
        </w:rPr>
        <w:t>ّ</w:t>
      </w:r>
      <w:r w:rsidRPr="001029F3">
        <w:rPr>
          <w:rFonts w:ascii="Traditional Arabic" w:hAnsi="Traditional Arabic" w:cs="Abz-2 (Badr)" w:hint="cs"/>
          <w:color w:val="000000"/>
          <w:sz w:val="28"/>
          <w:szCs w:val="28"/>
          <w:rtl/>
          <w:lang w:bidi="fa-IR"/>
        </w:rPr>
        <w:t>ام،</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وهو</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الماء</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المنفصل</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عن</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المغتسلين</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فيه</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الذي</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لا</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يبلغ</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الكثرة</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حال</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الملاقاة</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والمشهور</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بين</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الأصحاب</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الحكم</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بنجاسته</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عملا</w:t>
      </w:r>
      <w:r>
        <w:rPr>
          <w:rFonts w:ascii="Traditional Arabic" w:hAnsi="Traditional Arabic" w:cs="Abz-2 (Badr)" w:hint="cs"/>
          <w:color w:val="000000"/>
          <w:sz w:val="28"/>
          <w:szCs w:val="28"/>
          <w:rtl/>
          <w:lang w:bidi="fa-IR"/>
        </w:rPr>
        <w:t>ً</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بالظاهر،</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من</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باب</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مباشرة</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أكثر</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الناس</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له</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بنجاسة</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ومستنده</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مع</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ذلك</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رواية</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مرسلة</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ضعيفة</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السند</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عن</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الكاظم</w:t>
      </w:r>
      <w:r>
        <w:rPr>
          <w:rFonts w:ascii="Traditional Arabic" w:hAnsi="Traditional Arabic" w:cs="Abz-2 (Badr)" w:hint="cs"/>
          <w:color w:val="000000"/>
          <w:sz w:val="28"/>
          <w:szCs w:val="28"/>
          <w:rtl/>
          <w:lang w:bidi="fa-IR"/>
        </w:rPr>
        <w:t>(ع)</w:t>
      </w:r>
      <w:r w:rsidRPr="001029F3">
        <w:rPr>
          <w:rFonts w:ascii="Traditional Arabic" w:hAnsi="Traditional Arabic" w:cs="Abz-2 (Badr)"/>
          <w:color w:val="000000"/>
          <w:sz w:val="28"/>
          <w:szCs w:val="28"/>
          <w:rtl/>
          <w:lang w:bidi="fa-IR"/>
        </w:rPr>
        <w:t>.</w:t>
      </w:r>
    </w:p>
    <w:p w14:paraId="5F64756E" w14:textId="77777777" w:rsidR="00F1337A" w:rsidRDefault="00F1337A" w:rsidP="006B4CF8">
      <w:pPr>
        <w:pStyle w:val="NormalWeb"/>
        <w:widowControl w:val="0"/>
        <w:bidi/>
        <w:spacing w:before="0" w:beforeAutospacing="0" w:after="0" w:afterAutospacing="0" w:line="264" w:lineRule="auto"/>
        <w:ind w:firstLine="284"/>
        <w:jc w:val="both"/>
        <w:rPr>
          <w:rFonts w:ascii="Traditional Arabic" w:hAnsi="Traditional Arabic" w:cs="Abz-2 (Badr)"/>
          <w:color w:val="000000"/>
          <w:sz w:val="28"/>
          <w:szCs w:val="28"/>
          <w:rtl/>
          <w:lang w:bidi="fa-IR"/>
        </w:rPr>
      </w:pPr>
      <w:r w:rsidRPr="001029F3">
        <w:rPr>
          <w:rFonts w:ascii="Traditional Arabic" w:hAnsi="Traditional Arabic" w:cs="Abz-2 (Badr)" w:hint="cs"/>
          <w:color w:val="000000"/>
          <w:sz w:val="28"/>
          <w:szCs w:val="28"/>
          <w:rtl/>
          <w:lang w:bidi="fa-IR"/>
        </w:rPr>
        <w:t>وقيل</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يرج</w:t>
      </w:r>
      <w:r>
        <w:rPr>
          <w:rFonts w:ascii="Traditional Arabic" w:hAnsi="Traditional Arabic" w:cs="Abz-2 (Badr)" w:hint="cs"/>
          <w:color w:val="000000"/>
          <w:sz w:val="28"/>
          <w:szCs w:val="28"/>
          <w:rtl/>
          <w:lang w:bidi="fa-IR"/>
        </w:rPr>
        <w:t>ّ</w:t>
      </w:r>
      <w:r w:rsidRPr="001029F3">
        <w:rPr>
          <w:rFonts w:ascii="Traditional Arabic" w:hAnsi="Traditional Arabic" w:cs="Abz-2 (Badr)" w:hint="cs"/>
          <w:color w:val="000000"/>
          <w:sz w:val="28"/>
          <w:szCs w:val="28"/>
          <w:rtl/>
          <w:lang w:bidi="fa-IR"/>
        </w:rPr>
        <w:t>ح</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الأصل،</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لقو</w:t>
      </w:r>
      <w:r>
        <w:rPr>
          <w:rFonts w:ascii="Traditional Arabic" w:hAnsi="Traditional Arabic" w:cs="Abz-2 (Badr)" w:hint="cs"/>
          <w:color w:val="000000"/>
          <w:sz w:val="28"/>
          <w:szCs w:val="28"/>
          <w:rtl/>
          <w:lang w:bidi="fa-IR"/>
        </w:rPr>
        <w:t>ّ</w:t>
      </w:r>
      <w:r w:rsidRPr="001029F3">
        <w:rPr>
          <w:rFonts w:ascii="Traditional Arabic" w:hAnsi="Traditional Arabic" w:cs="Abz-2 (Badr)" w:hint="cs"/>
          <w:color w:val="000000"/>
          <w:sz w:val="28"/>
          <w:szCs w:val="28"/>
          <w:rtl/>
          <w:lang w:bidi="fa-IR"/>
        </w:rPr>
        <w:t>ته</w:t>
      </w:r>
      <w:r>
        <w:rPr>
          <w:rFonts w:ascii="Traditional Arabic" w:hAnsi="Traditional Arabic" w:cs="Abz-2 (Badr)" w:hint="cs"/>
          <w:color w:val="000000"/>
          <w:sz w:val="28"/>
          <w:szCs w:val="28"/>
          <w:rtl/>
          <w:lang w:bidi="fa-IR"/>
        </w:rPr>
        <w:t>،</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مع</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معارضة</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تلك</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بأ</w:t>
      </w:r>
      <w:r>
        <w:rPr>
          <w:rFonts w:ascii="Traditional Arabic" w:hAnsi="Traditional Arabic" w:cs="Abz-2 (Badr)" w:hint="cs"/>
          <w:color w:val="000000"/>
          <w:sz w:val="28"/>
          <w:szCs w:val="28"/>
          <w:rtl/>
          <w:lang w:bidi="fa-IR"/>
        </w:rPr>
        <w:t>ُ</w:t>
      </w:r>
      <w:r w:rsidRPr="001029F3">
        <w:rPr>
          <w:rFonts w:ascii="Traditional Arabic" w:hAnsi="Traditional Arabic" w:cs="Abz-2 (Badr)" w:hint="cs"/>
          <w:color w:val="000000"/>
          <w:sz w:val="28"/>
          <w:szCs w:val="28"/>
          <w:rtl/>
          <w:lang w:bidi="fa-IR"/>
        </w:rPr>
        <w:t>خرى</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مرسلة</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مثلها</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عنه</w:t>
      </w:r>
      <w:r>
        <w:rPr>
          <w:rFonts w:ascii="Traditional Arabic" w:hAnsi="Traditional Arabic" w:cs="Abz-2 (Badr)" w:hint="cs"/>
          <w:color w:val="000000"/>
          <w:sz w:val="28"/>
          <w:szCs w:val="28"/>
          <w:rtl/>
          <w:lang w:bidi="fa-IR"/>
        </w:rPr>
        <w:t>(ع)</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بنفي</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البأس</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عم</w:t>
      </w:r>
      <w:r>
        <w:rPr>
          <w:rFonts w:ascii="Traditional Arabic" w:hAnsi="Traditional Arabic" w:cs="Abz-2 (Badr)" w:hint="cs"/>
          <w:color w:val="000000"/>
          <w:sz w:val="28"/>
          <w:szCs w:val="28"/>
          <w:rtl/>
          <w:lang w:bidi="fa-IR"/>
        </w:rPr>
        <w:t>ّ</w:t>
      </w:r>
      <w:r w:rsidRPr="001029F3">
        <w:rPr>
          <w:rFonts w:ascii="Traditional Arabic" w:hAnsi="Traditional Arabic" w:cs="Abz-2 (Badr)" w:hint="cs"/>
          <w:color w:val="000000"/>
          <w:sz w:val="28"/>
          <w:szCs w:val="28"/>
          <w:rtl/>
          <w:lang w:bidi="fa-IR"/>
        </w:rPr>
        <w:t>ا</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يصيب</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الثوب</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منها</w:t>
      </w:r>
      <w:r>
        <w:rPr>
          <w:rFonts w:ascii="Traditional Arabic" w:hAnsi="Traditional Arabic" w:cs="Abz-2 (Badr)" w:hint="cs"/>
          <w:color w:val="000000"/>
          <w:sz w:val="28"/>
          <w:szCs w:val="28"/>
          <w:rtl/>
          <w:lang w:bidi="fa-IR"/>
        </w:rPr>
        <w:t>؛</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وهذا</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هو</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الظاهر</w:t>
      </w:r>
      <w:r w:rsidRPr="001029F3">
        <w:rPr>
          <w:rFonts w:ascii="Traditional Arabic" w:hAnsi="Traditional Arabic" w:cs="Abz-2 (Badr)"/>
          <w:color w:val="000000"/>
          <w:sz w:val="28"/>
          <w:szCs w:val="28"/>
          <w:rtl/>
          <w:lang w:bidi="fa-IR"/>
        </w:rPr>
        <w:t>.</w:t>
      </w:r>
    </w:p>
    <w:p w14:paraId="2BF9E44A" w14:textId="77777777" w:rsidR="00F1337A" w:rsidRDefault="00F1337A" w:rsidP="006B4CF8">
      <w:pPr>
        <w:pStyle w:val="NormalWeb"/>
        <w:widowControl w:val="0"/>
        <w:bidi/>
        <w:spacing w:before="0" w:beforeAutospacing="0" w:after="0" w:afterAutospacing="0" w:line="264" w:lineRule="auto"/>
        <w:ind w:firstLine="284"/>
        <w:jc w:val="both"/>
        <w:rPr>
          <w:rFonts w:ascii="Traditional Arabic" w:hAnsi="Traditional Arabic" w:cs="Abz-2 (Badr)"/>
          <w:color w:val="000000"/>
          <w:sz w:val="28"/>
          <w:szCs w:val="28"/>
          <w:rtl/>
          <w:lang w:bidi="fa-IR"/>
        </w:rPr>
      </w:pPr>
      <w:r w:rsidRPr="001029F3">
        <w:rPr>
          <w:rFonts w:ascii="Traditional Arabic" w:hAnsi="Traditional Arabic" w:cs="Abz-2 (Badr)" w:hint="cs"/>
          <w:color w:val="000000"/>
          <w:sz w:val="28"/>
          <w:szCs w:val="28"/>
          <w:rtl/>
          <w:lang w:bidi="fa-IR"/>
        </w:rPr>
        <w:t>ومنها</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طين</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الطريق</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إذا</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غلب</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على</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الظن</w:t>
      </w:r>
      <w:r>
        <w:rPr>
          <w:rFonts w:ascii="Traditional Arabic" w:hAnsi="Traditional Arabic" w:cs="Abz-2 (Badr)" w:hint="cs"/>
          <w:color w:val="000000"/>
          <w:sz w:val="28"/>
          <w:szCs w:val="28"/>
          <w:rtl/>
          <w:lang w:bidi="fa-IR"/>
        </w:rPr>
        <w:t>ّ</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نجاسته،</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فإن</w:t>
      </w:r>
      <w:r>
        <w:rPr>
          <w:rFonts w:ascii="Traditional Arabic" w:hAnsi="Traditional Arabic" w:cs="Abz-2 (Badr)" w:hint="cs"/>
          <w:color w:val="000000"/>
          <w:sz w:val="28"/>
          <w:szCs w:val="28"/>
          <w:rtl/>
          <w:lang w:bidi="fa-IR"/>
        </w:rPr>
        <w:t>ّ</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الظاهر</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يشهد</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بها</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والأصل</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يقتضي</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الطهارة</w:t>
      </w:r>
      <w:r w:rsidRPr="001029F3">
        <w:rPr>
          <w:rFonts w:ascii="Traditional Arabic" w:hAnsi="Traditional Arabic" w:cs="Abz-2 (Badr)"/>
          <w:color w:val="000000"/>
          <w:sz w:val="28"/>
          <w:szCs w:val="28"/>
          <w:rtl/>
          <w:lang w:bidi="fa-IR"/>
        </w:rPr>
        <w:t>.</w:t>
      </w:r>
    </w:p>
    <w:p w14:paraId="2CB7B0DE" w14:textId="77777777" w:rsidR="00F1337A" w:rsidRDefault="00F1337A" w:rsidP="006B4CF8">
      <w:pPr>
        <w:pStyle w:val="NormalWeb"/>
        <w:widowControl w:val="0"/>
        <w:bidi/>
        <w:spacing w:before="0" w:beforeAutospacing="0" w:after="0" w:afterAutospacing="0" w:line="264" w:lineRule="auto"/>
        <w:ind w:firstLine="284"/>
        <w:jc w:val="both"/>
        <w:rPr>
          <w:rFonts w:ascii="Traditional Arabic" w:hAnsi="Traditional Arabic" w:cs="Abz-2 (Badr)"/>
          <w:color w:val="000000"/>
          <w:sz w:val="28"/>
          <w:szCs w:val="28"/>
          <w:rtl/>
          <w:lang w:bidi="fa-IR"/>
        </w:rPr>
      </w:pPr>
      <w:r w:rsidRPr="001029F3">
        <w:rPr>
          <w:rFonts w:ascii="Traditional Arabic" w:hAnsi="Traditional Arabic" w:cs="Abz-2 (Badr)" w:hint="cs"/>
          <w:color w:val="000000"/>
          <w:sz w:val="28"/>
          <w:szCs w:val="28"/>
          <w:rtl/>
          <w:lang w:bidi="fa-IR"/>
        </w:rPr>
        <w:t>والمشهور</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الحكم</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بطهارته</w:t>
      </w:r>
      <w:r>
        <w:rPr>
          <w:rFonts w:ascii="Traditional Arabic" w:hAnsi="Traditional Arabic" w:cs="Abz-2 (Badr)" w:hint="cs"/>
          <w:color w:val="000000"/>
          <w:sz w:val="28"/>
          <w:szCs w:val="28"/>
          <w:rtl/>
          <w:lang w:bidi="fa-IR"/>
        </w:rPr>
        <w:t>،</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لكن</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ذهب</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العلامة</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في</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النهاية</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إلى</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العمل</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بالظن</w:t>
      </w:r>
      <w:r>
        <w:rPr>
          <w:rFonts w:ascii="Traditional Arabic" w:hAnsi="Traditional Arabic" w:cs="Abz-2 (Badr)" w:hint="cs"/>
          <w:color w:val="000000"/>
          <w:sz w:val="28"/>
          <w:szCs w:val="28"/>
          <w:rtl/>
          <w:lang w:bidi="fa-IR"/>
        </w:rPr>
        <w:t>ّ</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الغالب</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هنا</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عملا</w:t>
      </w:r>
      <w:r>
        <w:rPr>
          <w:rFonts w:ascii="Traditional Arabic" w:hAnsi="Traditional Arabic" w:cs="Abz-2 (Badr)" w:hint="cs"/>
          <w:color w:val="000000"/>
          <w:sz w:val="28"/>
          <w:szCs w:val="28"/>
          <w:rtl/>
          <w:lang w:bidi="fa-IR"/>
        </w:rPr>
        <w:t>ً</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بالظاهر</w:t>
      </w:r>
      <w:r>
        <w:rPr>
          <w:rFonts w:ascii="Traditional Arabic" w:hAnsi="Traditional Arabic" w:cs="Abz-2 (Badr)" w:hint="cs"/>
          <w:color w:val="000000"/>
          <w:sz w:val="28"/>
          <w:szCs w:val="28"/>
          <w:rtl/>
          <w:lang w:bidi="fa-IR"/>
        </w:rPr>
        <w:t>...</w:t>
      </w:r>
    </w:p>
    <w:p w14:paraId="1E090127" w14:textId="77777777" w:rsidR="00F1337A" w:rsidRPr="001029F3" w:rsidRDefault="00F1337A" w:rsidP="006B4CF8">
      <w:pPr>
        <w:pStyle w:val="NormalWeb"/>
        <w:widowControl w:val="0"/>
        <w:bidi/>
        <w:spacing w:before="0" w:beforeAutospacing="0" w:after="0" w:afterAutospacing="0" w:line="264" w:lineRule="auto"/>
        <w:ind w:firstLine="284"/>
        <w:jc w:val="both"/>
        <w:rPr>
          <w:rFonts w:ascii="Traditional Arabic" w:hAnsi="Traditional Arabic" w:cs="Abz-2 (Badr)"/>
          <w:color w:val="000000"/>
          <w:sz w:val="28"/>
          <w:szCs w:val="28"/>
          <w:lang w:bidi="fa-IR"/>
        </w:rPr>
      </w:pPr>
      <w:r w:rsidRPr="001029F3">
        <w:rPr>
          <w:rFonts w:ascii="Traditional Arabic" w:hAnsi="Traditional Arabic" w:cs="Abz-2 (Badr)" w:hint="cs"/>
          <w:color w:val="000000"/>
          <w:sz w:val="28"/>
          <w:szCs w:val="28"/>
          <w:rtl/>
          <w:lang w:bidi="fa-IR"/>
        </w:rPr>
        <w:t>ومنها</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لو</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اختلف</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المتعاقدان</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ببيع</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وغيره</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في</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بعض</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شرائط</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صح</w:t>
      </w:r>
      <w:r>
        <w:rPr>
          <w:rFonts w:ascii="Traditional Arabic" w:hAnsi="Traditional Arabic" w:cs="Abz-2 (Badr)" w:hint="cs"/>
          <w:color w:val="000000"/>
          <w:sz w:val="28"/>
          <w:szCs w:val="28"/>
          <w:rtl/>
          <w:lang w:bidi="fa-IR"/>
        </w:rPr>
        <w:t>ّ</w:t>
      </w:r>
      <w:r w:rsidRPr="001029F3">
        <w:rPr>
          <w:rFonts w:ascii="Traditional Arabic" w:hAnsi="Traditional Arabic" w:cs="Abz-2 (Badr)" w:hint="cs"/>
          <w:color w:val="000000"/>
          <w:sz w:val="28"/>
          <w:szCs w:val="28"/>
          <w:rtl/>
          <w:lang w:bidi="fa-IR"/>
        </w:rPr>
        <w:t>ته،</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كما</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لو</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اد</w:t>
      </w:r>
      <w:r>
        <w:rPr>
          <w:rFonts w:ascii="Traditional Arabic" w:hAnsi="Traditional Arabic" w:cs="Abz-2 (Badr)" w:hint="cs"/>
          <w:color w:val="000000"/>
          <w:sz w:val="28"/>
          <w:szCs w:val="28"/>
          <w:rtl/>
          <w:lang w:bidi="fa-IR"/>
        </w:rPr>
        <w:t>ّ</w:t>
      </w:r>
      <w:r w:rsidRPr="001029F3">
        <w:rPr>
          <w:rFonts w:ascii="Traditional Arabic" w:hAnsi="Traditional Arabic" w:cs="Abz-2 (Badr)" w:hint="cs"/>
          <w:color w:val="000000"/>
          <w:sz w:val="28"/>
          <w:szCs w:val="28"/>
          <w:rtl/>
          <w:lang w:bidi="fa-IR"/>
        </w:rPr>
        <w:t>عى</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البائع</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أن</w:t>
      </w:r>
      <w:r>
        <w:rPr>
          <w:rFonts w:ascii="Traditional Arabic" w:hAnsi="Traditional Arabic" w:cs="Abz-2 (Badr)" w:hint="cs"/>
          <w:color w:val="000000"/>
          <w:sz w:val="28"/>
          <w:szCs w:val="28"/>
          <w:rtl/>
          <w:lang w:bidi="fa-IR"/>
        </w:rPr>
        <w:t>ّ</w:t>
      </w:r>
      <w:r w:rsidRPr="001029F3">
        <w:rPr>
          <w:rFonts w:ascii="Traditional Arabic" w:hAnsi="Traditional Arabic" w:cs="Abz-2 (Badr)" w:hint="cs"/>
          <w:color w:val="000000"/>
          <w:sz w:val="28"/>
          <w:szCs w:val="28"/>
          <w:rtl/>
          <w:lang w:bidi="fa-IR"/>
        </w:rPr>
        <w:t>ه</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كان</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صبي</w:t>
      </w:r>
      <w:r>
        <w:rPr>
          <w:rFonts w:ascii="Traditional Arabic" w:hAnsi="Traditional Arabic" w:cs="Abz-2 (Badr)" w:hint="cs"/>
          <w:color w:val="000000"/>
          <w:sz w:val="28"/>
          <w:szCs w:val="28"/>
          <w:rtl/>
          <w:lang w:bidi="fa-IR"/>
        </w:rPr>
        <w:t>ّ</w:t>
      </w:r>
      <w:r w:rsidRPr="001029F3">
        <w:rPr>
          <w:rFonts w:ascii="Traditional Arabic" w:hAnsi="Traditional Arabic" w:cs="Abz-2 (Badr)" w:hint="cs"/>
          <w:color w:val="000000"/>
          <w:sz w:val="28"/>
          <w:szCs w:val="28"/>
          <w:rtl/>
          <w:lang w:bidi="fa-IR"/>
        </w:rPr>
        <w:t>ا</w:t>
      </w:r>
      <w:r>
        <w:rPr>
          <w:rFonts w:ascii="Traditional Arabic" w:hAnsi="Traditional Arabic" w:cs="Abz-2 (Badr)" w:hint="cs"/>
          <w:color w:val="000000"/>
          <w:sz w:val="28"/>
          <w:szCs w:val="28"/>
          <w:rtl/>
          <w:lang w:bidi="fa-IR"/>
        </w:rPr>
        <w:t>ً</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أو</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غير</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مأذون</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له</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أو</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غير</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ذلك</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وأنكر</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المشتري،</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فالقول</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قوله</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على</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الأقوى</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وإن</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كان</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الأصل</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عدم</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اجتماع</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الشرائط،</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عملا</w:t>
      </w:r>
      <w:r>
        <w:rPr>
          <w:rFonts w:ascii="Traditional Arabic" w:hAnsi="Traditional Arabic" w:cs="Abz-2 (Badr)" w:hint="cs"/>
          <w:color w:val="000000"/>
          <w:sz w:val="28"/>
          <w:szCs w:val="28"/>
          <w:rtl/>
          <w:lang w:bidi="fa-IR"/>
        </w:rPr>
        <w:t>ً</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بظاهر</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حال</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المسلم</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من</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إيقاعه</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العقد</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على</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وجه</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الصح</w:t>
      </w:r>
      <w:r>
        <w:rPr>
          <w:rFonts w:ascii="Traditional Arabic" w:hAnsi="Traditional Arabic" w:cs="Abz-2 (Badr)" w:hint="cs"/>
          <w:color w:val="000000"/>
          <w:sz w:val="28"/>
          <w:szCs w:val="28"/>
          <w:rtl/>
          <w:lang w:bidi="fa-IR"/>
        </w:rPr>
        <w:t>ّ</w:t>
      </w:r>
      <w:r w:rsidRPr="001029F3">
        <w:rPr>
          <w:rFonts w:ascii="Traditional Arabic" w:hAnsi="Traditional Arabic" w:cs="Abz-2 (Badr)" w:hint="cs"/>
          <w:color w:val="000000"/>
          <w:sz w:val="28"/>
          <w:szCs w:val="28"/>
          <w:rtl/>
          <w:lang w:bidi="fa-IR"/>
        </w:rPr>
        <w:t>ة</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وكذا</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القول</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في</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الإيقاعات</w:t>
      </w:r>
      <w:r w:rsidRPr="001029F3">
        <w:rPr>
          <w:rFonts w:ascii="Traditional Arabic" w:hAnsi="Traditional Arabic" w:cs="Abz-2 (Badr)"/>
          <w:color w:val="000000"/>
          <w:sz w:val="28"/>
          <w:szCs w:val="28"/>
          <w:rtl/>
          <w:lang w:bidi="fa-IR"/>
        </w:rPr>
        <w:t>.</w:t>
      </w:r>
      <w:r>
        <w:rPr>
          <w:rFonts w:ascii="Traditional Arabic" w:hAnsi="Traditional Arabic" w:cs="Abz-2 (Badr)" w:hint="cs"/>
          <w:color w:val="000000"/>
          <w:sz w:val="28"/>
          <w:szCs w:val="28"/>
          <w:rtl/>
          <w:lang w:bidi="fa-IR"/>
        </w:rPr>
        <w:t>..</w:t>
      </w:r>
    </w:p>
    <w:p w14:paraId="5A7DFA1A" w14:textId="77777777" w:rsidR="00F1337A" w:rsidRPr="001029F3" w:rsidRDefault="00F1337A" w:rsidP="006B4CF8">
      <w:pPr>
        <w:pStyle w:val="NormalWeb"/>
        <w:widowControl w:val="0"/>
        <w:bidi/>
        <w:spacing w:before="0" w:beforeAutospacing="0" w:after="0" w:afterAutospacing="0" w:line="264" w:lineRule="auto"/>
        <w:ind w:firstLine="284"/>
        <w:jc w:val="both"/>
        <w:rPr>
          <w:rFonts w:ascii="Traditional Arabic" w:hAnsi="Traditional Arabic" w:cs="Abz-2 (Badr)"/>
          <w:color w:val="000000"/>
          <w:sz w:val="28"/>
          <w:szCs w:val="28"/>
          <w:rtl/>
          <w:lang w:bidi="fa-IR"/>
        </w:rPr>
      </w:pPr>
      <w:r w:rsidRPr="001029F3">
        <w:rPr>
          <w:rFonts w:ascii="Traditional Arabic" w:hAnsi="Traditional Arabic" w:cs="Abz-2 (Badr)" w:hint="cs"/>
          <w:color w:val="000000"/>
          <w:sz w:val="28"/>
          <w:szCs w:val="28"/>
          <w:rtl/>
          <w:lang w:bidi="fa-IR"/>
        </w:rPr>
        <w:t>ومنها</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اختلاف</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الزوجين</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في</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أصل</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المهر</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ولا</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بيّنة،</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فإنّ‌</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الأصل</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يقتضي</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براءة</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ذم</w:t>
      </w:r>
      <w:r>
        <w:rPr>
          <w:rFonts w:ascii="Traditional Arabic" w:hAnsi="Traditional Arabic" w:cs="Abz-2 (Badr)" w:hint="cs"/>
          <w:color w:val="000000"/>
          <w:sz w:val="28"/>
          <w:szCs w:val="28"/>
          <w:rtl/>
          <w:lang w:bidi="fa-IR"/>
        </w:rPr>
        <w:t>ّ</w:t>
      </w:r>
      <w:r w:rsidRPr="001029F3">
        <w:rPr>
          <w:rFonts w:ascii="Traditional Arabic" w:hAnsi="Traditional Arabic" w:cs="Abz-2 (Badr)" w:hint="cs"/>
          <w:color w:val="000000"/>
          <w:sz w:val="28"/>
          <w:szCs w:val="28"/>
          <w:rtl/>
          <w:lang w:bidi="fa-IR"/>
        </w:rPr>
        <w:t>ته</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مم</w:t>
      </w:r>
      <w:r>
        <w:rPr>
          <w:rFonts w:ascii="Traditional Arabic" w:hAnsi="Traditional Arabic" w:cs="Abz-2 (Badr)" w:hint="cs"/>
          <w:color w:val="000000"/>
          <w:sz w:val="28"/>
          <w:szCs w:val="28"/>
          <w:rtl/>
          <w:lang w:bidi="fa-IR"/>
        </w:rPr>
        <w:t>ّ</w:t>
      </w:r>
      <w:r w:rsidRPr="001029F3">
        <w:rPr>
          <w:rFonts w:ascii="Traditional Arabic" w:hAnsi="Traditional Arabic" w:cs="Abz-2 (Badr)" w:hint="cs"/>
          <w:color w:val="000000"/>
          <w:sz w:val="28"/>
          <w:szCs w:val="28"/>
          <w:rtl/>
          <w:lang w:bidi="fa-IR"/>
        </w:rPr>
        <w:t>ا</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زاد</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عم</w:t>
      </w:r>
      <w:r>
        <w:rPr>
          <w:rFonts w:ascii="Traditional Arabic" w:hAnsi="Traditional Arabic" w:cs="Abz-2 (Badr)" w:hint="cs"/>
          <w:color w:val="000000"/>
          <w:sz w:val="28"/>
          <w:szCs w:val="28"/>
          <w:rtl/>
          <w:lang w:bidi="fa-IR"/>
        </w:rPr>
        <w:t>ّ</w:t>
      </w:r>
      <w:r w:rsidRPr="001029F3">
        <w:rPr>
          <w:rFonts w:ascii="Traditional Arabic" w:hAnsi="Traditional Arabic" w:cs="Abz-2 (Badr)" w:hint="cs"/>
          <w:color w:val="000000"/>
          <w:sz w:val="28"/>
          <w:szCs w:val="28"/>
          <w:rtl/>
          <w:lang w:bidi="fa-IR"/>
        </w:rPr>
        <w:t>ا</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يعترف</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به،</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والظاهر</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يشهد</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لها</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بمهر</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المثل</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وفي</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ترجيح</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أيّهما</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خلاف،</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فالمشهور</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تقديم</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قول</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الزوج</w:t>
      </w:r>
      <w:r w:rsidRPr="001029F3">
        <w:rPr>
          <w:rFonts w:ascii="Traditional Arabic" w:hAnsi="Traditional Arabic" w:cs="Abz-2 (Badr)"/>
          <w:color w:val="000000"/>
          <w:sz w:val="28"/>
          <w:szCs w:val="28"/>
          <w:rtl/>
          <w:lang w:bidi="fa-IR"/>
        </w:rPr>
        <w:t xml:space="preserve">. </w:t>
      </w:r>
    </w:p>
    <w:p w14:paraId="2DF0957B" w14:textId="77777777" w:rsidR="00F1337A" w:rsidRDefault="00F1337A" w:rsidP="006B4CF8">
      <w:pPr>
        <w:pStyle w:val="NormalWeb"/>
        <w:widowControl w:val="0"/>
        <w:bidi/>
        <w:spacing w:before="0" w:beforeAutospacing="0" w:after="0" w:afterAutospacing="0" w:line="264" w:lineRule="auto"/>
        <w:ind w:firstLine="284"/>
        <w:jc w:val="both"/>
        <w:rPr>
          <w:rFonts w:ascii="Traditional Arabic" w:hAnsi="Traditional Arabic" w:cs="Abz-2 (Badr)"/>
          <w:color w:val="000000"/>
          <w:sz w:val="28"/>
          <w:szCs w:val="28"/>
          <w:rtl/>
          <w:lang w:bidi="fa-IR"/>
        </w:rPr>
      </w:pPr>
      <w:r w:rsidRPr="001029F3">
        <w:rPr>
          <w:rFonts w:ascii="Traditional Arabic" w:hAnsi="Traditional Arabic" w:cs="Abz-2 (Badr)" w:hint="cs"/>
          <w:color w:val="000000"/>
          <w:sz w:val="28"/>
          <w:szCs w:val="28"/>
          <w:rtl/>
          <w:lang w:bidi="fa-IR"/>
        </w:rPr>
        <w:t>والأقوى</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عندي</w:t>
      </w:r>
      <w:r w:rsidRPr="001029F3">
        <w:rPr>
          <w:rFonts w:ascii="Traditional Arabic" w:hAnsi="Traditional Arabic" w:cs="Abz-2 (Badr)"/>
          <w:color w:val="000000"/>
          <w:sz w:val="28"/>
          <w:szCs w:val="28"/>
          <w:rtl/>
          <w:lang w:bidi="fa-IR"/>
        </w:rPr>
        <w:t xml:space="preserve"> </w:t>
      </w:r>
      <w:r w:rsidRPr="001029F3">
        <w:rPr>
          <w:rFonts w:ascii="Traditional Arabic" w:hAnsi="Traditional Arabic" w:cs="Abz-2 (Badr)" w:hint="cs"/>
          <w:color w:val="000000"/>
          <w:sz w:val="28"/>
          <w:szCs w:val="28"/>
          <w:rtl/>
          <w:lang w:bidi="fa-IR"/>
        </w:rPr>
        <w:t>التفصيل</w:t>
      </w:r>
      <w:r>
        <w:rPr>
          <w:rFonts w:ascii="Traditional Arabic" w:hAnsi="Traditional Arabic" w:cs="Abz-2 (Badr)" w:hint="cs"/>
          <w:color w:val="000000"/>
          <w:sz w:val="28"/>
          <w:szCs w:val="28"/>
          <w:rtl/>
          <w:lang w:bidi="fa-IR"/>
        </w:rPr>
        <w:t>...</w:t>
      </w:r>
    </w:p>
    <w:p w14:paraId="01A367F4" w14:textId="77777777" w:rsidR="00F1337A" w:rsidRPr="0016004E" w:rsidRDefault="00F1337A" w:rsidP="006B4CF8">
      <w:pPr>
        <w:pStyle w:val="NormalWeb"/>
        <w:widowControl w:val="0"/>
        <w:bidi/>
        <w:spacing w:before="0" w:beforeAutospacing="0" w:after="0" w:afterAutospacing="0" w:line="264" w:lineRule="auto"/>
        <w:ind w:firstLine="284"/>
        <w:jc w:val="both"/>
        <w:rPr>
          <w:rFonts w:cs="Noor_Nazli"/>
          <w:sz w:val="36"/>
          <w:szCs w:val="36"/>
          <w:rtl/>
          <w:lang w:bidi="fa-IR"/>
        </w:rPr>
      </w:pPr>
      <w:r w:rsidRPr="00084A49">
        <w:rPr>
          <w:rFonts w:ascii="Traditional Arabic" w:hAnsi="Traditional Arabic" w:cs="Abz-2 (Badr)" w:hint="cs"/>
          <w:color w:val="000000"/>
          <w:sz w:val="28"/>
          <w:szCs w:val="28"/>
          <w:rtl/>
          <w:lang w:bidi="fa-IR"/>
        </w:rPr>
        <w:lastRenderedPageBreak/>
        <w:t>ومنها</w:t>
      </w:r>
      <w:r w:rsidRPr="00084A49">
        <w:rPr>
          <w:rFonts w:ascii="Traditional Arabic" w:hAnsi="Traditional Arabic" w:cs="Abz-2 (Badr)"/>
          <w:color w:val="000000"/>
          <w:sz w:val="28"/>
          <w:szCs w:val="28"/>
          <w:rtl/>
          <w:lang w:bidi="fa-IR"/>
        </w:rPr>
        <w:t xml:space="preserve">: </w:t>
      </w:r>
      <w:r w:rsidRPr="00084A49">
        <w:rPr>
          <w:rFonts w:ascii="Traditional Arabic" w:hAnsi="Traditional Arabic" w:cs="Abz-2 (Badr)" w:hint="cs"/>
          <w:color w:val="000000"/>
          <w:sz w:val="28"/>
          <w:szCs w:val="28"/>
          <w:rtl/>
          <w:lang w:bidi="fa-IR"/>
        </w:rPr>
        <w:t>إذا</w:t>
      </w:r>
      <w:r w:rsidRPr="00084A49">
        <w:rPr>
          <w:rFonts w:ascii="Traditional Arabic" w:hAnsi="Traditional Arabic" w:cs="Abz-2 (Badr)"/>
          <w:color w:val="000000"/>
          <w:sz w:val="28"/>
          <w:szCs w:val="28"/>
          <w:rtl/>
          <w:lang w:bidi="fa-IR"/>
        </w:rPr>
        <w:t xml:space="preserve"> </w:t>
      </w:r>
      <w:r w:rsidRPr="00084A49">
        <w:rPr>
          <w:rFonts w:ascii="Traditional Arabic" w:hAnsi="Traditional Arabic" w:cs="Abz-2 (Badr)" w:hint="cs"/>
          <w:color w:val="000000"/>
          <w:sz w:val="28"/>
          <w:szCs w:val="28"/>
          <w:rtl/>
          <w:lang w:bidi="fa-IR"/>
        </w:rPr>
        <w:t>خلا</w:t>
      </w:r>
      <w:r w:rsidRPr="00084A49">
        <w:rPr>
          <w:rFonts w:ascii="Traditional Arabic" w:hAnsi="Traditional Arabic" w:cs="Abz-2 (Badr)"/>
          <w:color w:val="000000"/>
          <w:sz w:val="28"/>
          <w:szCs w:val="28"/>
          <w:rtl/>
          <w:lang w:bidi="fa-IR"/>
        </w:rPr>
        <w:t xml:space="preserve"> </w:t>
      </w:r>
      <w:r w:rsidRPr="00084A49">
        <w:rPr>
          <w:rFonts w:ascii="Traditional Arabic" w:hAnsi="Traditional Arabic" w:cs="Abz-2 (Badr)" w:hint="cs"/>
          <w:color w:val="000000"/>
          <w:sz w:val="28"/>
          <w:szCs w:val="28"/>
          <w:rtl/>
          <w:lang w:bidi="fa-IR"/>
        </w:rPr>
        <w:t>بامرأته</w:t>
      </w:r>
      <w:r w:rsidRPr="00084A49">
        <w:rPr>
          <w:rFonts w:ascii="Traditional Arabic" w:hAnsi="Traditional Arabic" w:cs="Abz-2 (Badr)"/>
          <w:color w:val="000000"/>
          <w:sz w:val="28"/>
          <w:szCs w:val="28"/>
          <w:rtl/>
          <w:lang w:bidi="fa-IR"/>
        </w:rPr>
        <w:t xml:space="preserve"> </w:t>
      </w:r>
      <w:r w:rsidRPr="00084A49">
        <w:rPr>
          <w:rFonts w:ascii="Traditional Arabic" w:hAnsi="Traditional Arabic" w:cs="Abz-2 (Badr)" w:hint="cs"/>
          <w:color w:val="000000"/>
          <w:sz w:val="28"/>
          <w:szCs w:val="28"/>
          <w:rtl/>
          <w:lang w:bidi="fa-IR"/>
        </w:rPr>
        <w:t>خلوة</w:t>
      </w:r>
      <w:r w:rsidRPr="00084A49">
        <w:rPr>
          <w:rFonts w:ascii="Traditional Arabic" w:hAnsi="Traditional Arabic" w:cs="Abz-2 (Badr)"/>
          <w:color w:val="000000"/>
          <w:sz w:val="28"/>
          <w:szCs w:val="28"/>
          <w:rtl/>
          <w:lang w:bidi="fa-IR"/>
        </w:rPr>
        <w:t xml:space="preserve"> </w:t>
      </w:r>
      <w:r w:rsidRPr="00084A49">
        <w:rPr>
          <w:rFonts w:ascii="Traditional Arabic" w:hAnsi="Traditional Arabic" w:cs="Abz-2 (Badr)" w:hint="cs"/>
          <w:color w:val="000000"/>
          <w:sz w:val="28"/>
          <w:szCs w:val="28"/>
          <w:rtl/>
          <w:lang w:bidi="fa-IR"/>
        </w:rPr>
        <w:t>تام</w:t>
      </w:r>
      <w:r>
        <w:rPr>
          <w:rFonts w:ascii="Traditional Arabic" w:hAnsi="Traditional Arabic" w:cs="Abz-2 (Badr)" w:hint="cs"/>
          <w:color w:val="000000"/>
          <w:sz w:val="28"/>
          <w:szCs w:val="28"/>
          <w:rtl/>
          <w:lang w:bidi="fa-IR"/>
        </w:rPr>
        <w:t>ّ</w:t>
      </w:r>
      <w:r w:rsidRPr="00084A49">
        <w:rPr>
          <w:rFonts w:ascii="Traditional Arabic" w:hAnsi="Traditional Arabic" w:cs="Abz-2 (Badr)" w:hint="cs"/>
          <w:color w:val="000000"/>
          <w:sz w:val="28"/>
          <w:szCs w:val="28"/>
          <w:rtl/>
          <w:lang w:bidi="fa-IR"/>
        </w:rPr>
        <w:t>ة،</w:t>
      </w:r>
      <w:r w:rsidRPr="00084A49">
        <w:rPr>
          <w:rFonts w:ascii="Traditional Arabic" w:hAnsi="Traditional Arabic" w:cs="Abz-2 (Badr)"/>
          <w:color w:val="000000"/>
          <w:sz w:val="28"/>
          <w:szCs w:val="28"/>
          <w:rtl/>
          <w:lang w:bidi="fa-IR"/>
        </w:rPr>
        <w:t xml:space="preserve"> </w:t>
      </w:r>
      <w:r w:rsidRPr="00084A49">
        <w:rPr>
          <w:rFonts w:ascii="Traditional Arabic" w:hAnsi="Traditional Arabic" w:cs="Abz-2 (Badr)" w:hint="cs"/>
          <w:color w:val="000000"/>
          <w:sz w:val="28"/>
          <w:szCs w:val="28"/>
          <w:rtl/>
          <w:lang w:bidi="fa-IR"/>
        </w:rPr>
        <w:t>ثم</w:t>
      </w:r>
      <w:r>
        <w:rPr>
          <w:rFonts w:ascii="Traditional Arabic" w:hAnsi="Traditional Arabic" w:cs="Abz-2 (Badr)" w:hint="cs"/>
          <w:color w:val="000000"/>
          <w:sz w:val="28"/>
          <w:szCs w:val="28"/>
          <w:rtl/>
          <w:lang w:bidi="fa-IR"/>
        </w:rPr>
        <w:t>ّ</w:t>
      </w:r>
      <w:r w:rsidRPr="00084A49">
        <w:rPr>
          <w:rFonts w:ascii="Traditional Arabic" w:hAnsi="Traditional Arabic" w:cs="Abz-2 (Badr)"/>
          <w:color w:val="000000"/>
          <w:sz w:val="28"/>
          <w:szCs w:val="28"/>
          <w:rtl/>
          <w:lang w:bidi="fa-IR"/>
        </w:rPr>
        <w:t xml:space="preserve"> </w:t>
      </w:r>
      <w:r w:rsidRPr="00084A49">
        <w:rPr>
          <w:rFonts w:ascii="Traditional Arabic" w:hAnsi="Traditional Arabic" w:cs="Abz-2 (Badr)" w:hint="cs"/>
          <w:color w:val="000000"/>
          <w:sz w:val="28"/>
          <w:szCs w:val="28"/>
          <w:rtl/>
          <w:lang w:bidi="fa-IR"/>
        </w:rPr>
        <w:t>اختلفا</w:t>
      </w:r>
      <w:r w:rsidRPr="00084A49">
        <w:rPr>
          <w:rFonts w:ascii="Traditional Arabic" w:hAnsi="Traditional Arabic" w:cs="Abz-2 (Badr)"/>
          <w:color w:val="000000"/>
          <w:sz w:val="28"/>
          <w:szCs w:val="28"/>
          <w:rtl/>
          <w:lang w:bidi="fa-IR"/>
        </w:rPr>
        <w:t xml:space="preserve"> </w:t>
      </w:r>
      <w:r w:rsidRPr="00084A49">
        <w:rPr>
          <w:rFonts w:ascii="Traditional Arabic" w:hAnsi="Traditional Arabic" w:cs="Abz-2 (Badr)" w:hint="cs"/>
          <w:color w:val="000000"/>
          <w:sz w:val="28"/>
          <w:szCs w:val="28"/>
          <w:rtl/>
          <w:lang w:bidi="fa-IR"/>
        </w:rPr>
        <w:t>في</w:t>
      </w:r>
      <w:r w:rsidRPr="00084A49">
        <w:rPr>
          <w:rFonts w:ascii="Traditional Arabic" w:hAnsi="Traditional Arabic" w:cs="Abz-2 (Badr)"/>
          <w:color w:val="000000"/>
          <w:sz w:val="28"/>
          <w:szCs w:val="28"/>
          <w:rtl/>
          <w:lang w:bidi="fa-IR"/>
        </w:rPr>
        <w:t xml:space="preserve"> </w:t>
      </w:r>
      <w:r w:rsidRPr="00084A49">
        <w:rPr>
          <w:rFonts w:ascii="Traditional Arabic" w:hAnsi="Traditional Arabic" w:cs="Abz-2 (Badr)" w:hint="cs"/>
          <w:color w:val="000000"/>
          <w:sz w:val="28"/>
          <w:szCs w:val="28"/>
          <w:rtl/>
          <w:lang w:bidi="fa-IR"/>
        </w:rPr>
        <w:t>الدخول</w:t>
      </w:r>
      <w:r w:rsidRPr="00084A49">
        <w:rPr>
          <w:rFonts w:ascii="Traditional Arabic" w:hAnsi="Traditional Arabic" w:cs="Abz-2 (Badr)"/>
          <w:color w:val="000000"/>
          <w:sz w:val="28"/>
          <w:szCs w:val="28"/>
          <w:rtl/>
          <w:lang w:bidi="fa-IR"/>
        </w:rPr>
        <w:t xml:space="preserve"> </w:t>
      </w:r>
      <w:r w:rsidRPr="00084A49">
        <w:rPr>
          <w:rFonts w:ascii="Traditional Arabic" w:hAnsi="Traditional Arabic" w:cs="Abz-2 (Badr)" w:hint="cs"/>
          <w:color w:val="000000"/>
          <w:sz w:val="28"/>
          <w:szCs w:val="28"/>
          <w:rtl/>
          <w:lang w:bidi="fa-IR"/>
        </w:rPr>
        <w:t>فأنكره،</w:t>
      </w:r>
      <w:r w:rsidRPr="00084A49">
        <w:rPr>
          <w:rFonts w:ascii="Traditional Arabic" w:hAnsi="Traditional Arabic" w:cs="Abz-2 (Badr)"/>
          <w:color w:val="000000"/>
          <w:sz w:val="28"/>
          <w:szCs w:val="28"/>
          <w:rtl/>
          <w:lang w:bidi="fa-IR"/>
        </w:rPr>
        <w:t xml:space="preserve"> </w:t>
      </w:r>
      <w:r w:rsidRPr="00084A49">
        <w:rPr>
          <w:rFonts w:ascii="Traditional Arabic" w:hAnsi="Traditional Arabic" w:cs="Abz-2 (Badr)" w:hint="cs"/>
          <w:color w:val="000000"/>
          <w:sz w:val="28"/>
          <w:szCs w:val="28"/>
          <w:rtl/>
          <w:lang w:bidi="fa-IR"/>
        </w:rPr>
        <w:t>تعارض</w:t>
      </w:r>
      <w:r w:rsidRPr="00084A49">
        <w:rPr>
          <w:rFonts w:ascii="Traditional Arabic" w:hAnsi="Traditional Arabic" w:cs="Abz-2 (Badr)"/>
          <w:color w:val="000000"/>
          <w:sz w:val="28"/>
          <w:szCs w:val="28"/>
          <w:rtl/>
          <w:lang w:bidi="fa-IR"/>
        </w:rPr>
        <w:t xml:space="preserve"> </w:t>
      </w:r>
      <w:r w:rsidRPr="00084A49">
        <w:rPr>
          <w:rFonts w:ascii="Traditional Arabic" w:hAnsi="Traditional Arabic" w:cs="Abz-2 (Badr)" w:hint="cs"/>
          <w:color w:val="000000"/>
          <w:sz w:val="28"/>
          <w:szCs w:val="28"/>
          <w:rtl/>
          <w:lang w:bidi="fa-IR"/>
        </w:rPr>
        <w:t>هنا</w:t>
      </w:r>
      <w:r w:rsidRPr="00084A49">
        <w:rPr>
          <w:rFonts w:ascii="Traditional Arabic" w:hAnsi="Traditional Arabic" w:cs="Abz-2 (Badr)"/>
          <w:color w:val="000000"/>
          <w:sz w:val="28"/>
          <w:szCs w:val="28"/>
          <w:rtl/>
          <w:lang w:bidi="fa-IR"/>
        </w:rPr>
        <w:t xml:space="preserve"> </w:t>
      </w:r>
      <w:r w:rsidRPr="00084A49">
        <w:rPr>
          <w:rFonts w:ascii="Traditional Arabic" w:hAnsi="Traditional Arabic" w:cs="Abz-2 (Badr)" w:hint="cs"/>
          <w:color w:val="000000"/>
          <w:sz w:val="28"/>
          <w:szCs w:val="28"/>
          <w:rtl/>
          <w:lang w:bidi="fa-IR"/>
        </w:rPr>
        <w:t>الأصل</w:t>
      </w:r>
      <w:r w:rsidRPr="00084A49">
        <w:rPr>
          <w:rFonts w:ascii="Traditional Arabic" w:hAnsi="Traditional Arabic" w:cs="Abz-2 (Badr)"/>
          <w:color w:val="000000"/>
          <w:sz w:val="28"/>
          <w:szCs w:val="28"/>
          <w:rtl/>
          <w:lang w:bidi="fa-IR"/>
        </w:rPr>
        <w:t xml:space="preserve"> </w:t>
      </w:r>
      <w:r w:rsidRPr="00084A49">
        <w:rPr>
          <w:rFonts w:ascii="Traditional Arabic" w:hAnsi="Traditional Arabic" w:cs="Abz-2 (Badr)" w:hint="cs"/>
          <w:color w:val="000000"/>
          <w:sz w:val="28"/>
          <w:szCs w:val="28"/>
          <w:rtl/>
          <w:lang w:bidi="fa-IR"/>
        </w:rPr>
        <w:t>وهو</w:t>
      </w:r>
      <w:r w:rsidRPr="00084A49">
        <w:rPr>
          <w:rFonts w:ascii="Traditional Arabic" w:hAnsi="Traditional Arabic" w:cs="Abz-2 (Badr)"/>
          <w:color w:val="000000"/>
          <w:sz w:val="28"/>
          <w:szCs w:val="28"/>
          <w:rtl/>
          <w:lang w:bidi="fa-IR"/>
        </w:rPr>
        <w:t xml:space="preserve"> </w:t>
      </w:r>
      <w:r w:rsidRPr="00084A49">
        <w:rPr>
          <w:rFonts w:ascii="Traditional Arabic" w:hAnsi="Traditional Arabic" w:cs="Abz-2 (Badr)" w:hint="cs"/>
          <w:color w:val="000000"/>
          <w:sz w:val="28"/>
          <w:szCs w:val="28"/>
          <w:rtl/>
          <w:lang w:bidi="fa-IR"/>
        </w:rPr>
        <w:t>عدم</w:t>
      </w:r>
      <w:r w:rsidRPr="00084A49">
        <w:rPr>
          <w:rFonts w:ascii="Traditional Arabic" w:hAnsi="Traditional Arabic" w:cs="Abz-2 (Badr)"/>
          <w:color w:val="000000"/>
          <w:sz w:val="28"/>
          <w:szCs w:val="28"/>
          <w:rtl/>
          <w:lang w:bidi="fa-IR"/>
        </w:rPr>
        <w:t xml:space="preserve"> </w:t>
      </w:r>
      <w:r w:rsidRPr="00084A49">
        <w:rPr>
          <w:rFonts w:ascii="Traditional Arabic" w:hAnsi="Traditional Arabic" w:cs="Abz-2 (Badr)" w:hint="cs"/>
          <w:color w:val="000000"/>
          <w:sz w:val="28"/>
          <w:szCs w:val="28"/>
          <w:rtl/>
          <w:lang w:bidi="fa-IR"/>
        </w:rPr>
        <w:t>الدخول،</w:t>
      </w:r>
      <w:r w:rsidRPr="00084A49">
        <w:rPr>
          <w:rFonts w:ascii="Traditional Arabic" w:hAnsi="Traditional Arabic" w:cs="Abz-2 (Badr)"/>
          <w:color w:val="000000"/>
          <w:sz w:val="28"/>
          <w:szCs w:val="28"/>
          <w:rtl/>
          <w:lang w:bidi="fa-IR"/>
        </w:rPr>
        <w:t xml:space="preserve"> </w:t>
      </w:r>
      <w:r w:rsidRPr="00084A49">
        <w:rPr>
          <w:rFonts w:ascii="Traditional Arabic" w:hAnsi="Traditional Arabic" w:cs="Abz-2 (Badr)" w:hint="cs"/>
          <w:color w:val="000000"/>
          <w:sz w:val="28"/>
          <w:szCs w:val="28"/>
          <w:rtl/>
          <w:lang w:bidi="fa-IR"/>
        </w:rPr>
        <w:t>والظاهر</w:t>
      </w:r>
      <w:r w:rsidRPr="00084A49">
        <w:rPr>
          <w:rFonts w:ascii="Traditional Arabic" w:hAnsi="Traditional Arabic" w:cs="Abz-2 (Badr)"/>
          <w:color w:val="000000"/>
          <w:sz w:val="28"/>
          <w:szCs w:val="28"/>
          <w:rtl/>
          <w:lang w:bidi="fa-IR"/>
        </w:rPr>
        <w:t xml:space="preserve"> </w:t>
      </w:r>
      <w:r w:rsidRPr="00084A49">
        <w:rPr>
          <w:rFonts w:ascii="Traditional Arabic" w:hAnsi="Traditional Arabic" w:cs="Abz-2 (Badr)" w:hint="cs"/>
          <w:color w:val="000000"/>
          <w:sz w:val="28"/>
          <w:szCs w:val="28"/>
          <w:rtl/>
          <w:lang w:bidi="fa-IR"/>
        </w:rPr>
        <w:t>وهو</w:t>
      </w:r>
      <w:r w:rsidRPr="00084A49">
        <w:rPr>
          <w:rFonts w:ascii="Traditional Arabic" w:hAnsi="Traditional Arabic" w:cs="Abz-2 (Badr)"/>
          <w:color w:val="000000"/>
          <w:sz w:val="28"/>
          <w:szCs w:val="28"/>
          <w:rtl/>
          <w:lang w:bidi="fa-IR"/>
        </w:rPr>
        <w:t xml:space="preserve"> </w:t>
      </w:r>
      <w:r w:rsidRPr="00084A49">
        <w:rPr>
          <w:rFonts w:ascii="Traditional Arabic" w:hAnsi="Traditional Arabic" w:cs="Abz-2 (Badr)" w:hint="cs"/>
          <w:color w:val="000000"/>
          <w:sz w:val="28"/>
          <w:szCs w:val="28"/>
          <w:rtl/>
          <w:lang w:bidi="fa-IR"/>
        </w:rPr>
        <w:t>الدخول</w:t>
      </w:r>
      <w:r w:rsidRPr="00084A49">
        <w:rPr>
          <w:rFonts w:ascii="Traditional Arabic" w:hAnsi="Traditional Arabic" w:cs="Abz-2 (Badr)"/>
          <w:color w:val="000000"/>
          <w:sz w:val="28"/>
          <w:szCs w:val="28"/>
          <w:rtl/>
          <w:lang w:bidi="fa-IR"/>
        </w:rPr>
        <w:t xml:space="preserve"> </w:t>
      </w:r>
      <w:r w:rsidRPr="00084A49">
        <w:rPr>
          <w:rFonts w:ascii="Traditional Arabic" w:hAnsi="Traditional Arabic" w:cs="Abz-2 (Badr)" w:hint="cs"/>
          <w:color w:val="000000"/>
          <w:sz w:val="28"/>
          <w:szCs w:val="28"/>
          <w:rtl/>
          <w:lang w:bidi="fa-IR"/>
        </w:rPr>
        <w:t>بالحليلة</w:t>
      </w:r>
      <w:r w:rsidRPr="00084A49">
        <w:rPr>
          <w:rFonts w:ascii="Traditional Arabic" w:hAnsi="Traditional Arabic" w:cs="Abz-2 (Badr)"/>
          <w:color w:val="000000"/>
          <w:sz w:val="28"/>
          <w:szCs w:val="28"/>
          <w:rtl/>
          <w:lang w:bidi="fa-IR"/>
        </w:rPr>
        <w:t xml:space="preserve"> </w:t>
      </w:r>
      <w:r w:rsidRPr="00084A49">
        <w:rPr>
          <w:rFonts w:ascii="Traditional Arabic" w:hAnsi="Traditional Arabic" w:cs="Abz-2 (Badr)" w:hint="cs"/>
          <w:color w:val="000000"/>
          <w:sz w:val="28"/>
          <w:szCs w:val="28"/>
          <w:rtl/>
          <w:lang w:bidi="fa-IR"/>
        </w:rPr>
        <w:t>عند</w:t>
      </w:r>
      <w:r w:rsidRPr="00084A49">
        <w:rPr>
          <w:rFonts w:ascii="Traditional Arabic" w:hAnsi="Traditional Arabic" w:cs="Abz-2 (Badr)"/>
          <w:color w:val="000000"/>
          <w:sz w:val="28"/>
          <w:szCs w:val="28"/>
          <w:rtl/>
          <w:lang w:bidi="fa-IR"/>
        </w:rPr>
        <w:t xml:space="preserve"> </w:t>
      </w:r>
      <w:r w:rsidRPr="00084A49">
        <w:rPr>
          <w:rFonts w:ascii="Traditional Arabic" w:hAnsi="Traditional Arabic" w:cs="Abz-2 (Badr)" w:hint="cs"/>
          <w:color w:val="000000"/>
          <w:sz w:val="28"/>
          <w:szCs w:val="28"/>
          <w:rtl/>
          <w:lang w:bidi="fa-IR"/>
        </w:rPr>
        <w:t>الخلوة</w:t>
      </w:r>
      <w:r w:rsidRPr="00084A49">
        <w:rPr>
          <w:rFonts w:ascii="Traditional Arabic" w:hAnsi="Traditional Arabic" w:cs="Abz-2 (Badr)"/>
          <w:color w:val="000000"/>
          <w:sz w:val="28"/>
          <w:szCs w:val="28"/>
          <w:rtl/>
          <w:lang w:bidi="fa-IR"/>
        </w:rPr>
        <w:t xml:space="preserve"> </w:t>
      </w:r>
      <w:r w:rsidRPr="00084A49">
        <w:rPr>
          <w:rFonts w:ascii="Traditional Arabic" w:hAnsi="Traditional Arabic" w:cs="Abz-2 (Badr)" w:hint="cs"/>
          <w:color w:val="000000"/>
          <w:sz w:val="28"/>
          <w:szCs w:val="28"/>
          <w:rtl/>
          <w:lang w:bidi="fa-IR"/>
        </w:rPr>
        <w:t>بها</w:t>
      </w:r>
      <w:r w:rsidRPr="00084A49">
        <w:rPr>
          <w:rFonts w:ascii="Traditional Arabic" w:hAnsi="Traditional Arabic" w:cs="Abz-2 (Badr)"/>
          <w:color w:val="000000"/>
          <w:sz w:val="28"/>
          <w:szCs w:val="28"/>
          <w:rtl/>
          <w:lang w:bidi="fa-IR"/>
        </w:rPr>
        <w:t xml:space="preserve"> </w:t>
      </w:r>
      <w:r w:rsidRPr="00084A49">
        <w:rPr>
          <w:rFonts w:ascii="Traditional Arabic" w:hAnsi="Traditional Arabic" w:cs="Abz-2 (Badr)" w:hint="cs"/>
          <w:color w:val="000000"/>
          <w:sz w:val="28"/>
          <w:szCs w:val="28"/>
          <w:rtl/>
          <w:lang w:bidi="fa-IR"/>
        </w:rPr>
        <w:t>أو</w:t>
      </w:r>
      <w:r>
        <w:rPr>
          <w:rFonts w:ascii="Traditional Arabic" w:hAnsi="Traditional Arabic" w:cs="Abz-2 (Badr)" w:hint="cs"/>
          <w:color w:val="000000"/>
          <w:sz w:val="28"/>
          <w:szCs w:val="28"/>
          <w:rtl/>
          <w:lang w:bidi="fa-IR"/>
        </w:rPr>
        <w:t>ّ</w:t>
      </w:r>
      <w:r w:rsidRPr="00084A49">
        <w:rPr>
          <w:rFonts w:ascii="Traditional Arabic" w:hAnsi="Traditional Arabic" w:cs="Abz-2 (Badr)" w:hint="cs"/>
          <w:color w:val="000000"/>
          <w:sz w:val="28"/>
          <w:szCs w:val="28"/>
          <w:rtl/>
          <w:lang w:bidi="fa-IR"/>
        </w:rPr>
        <w:t>لا</w:t>
      </w:r>
      <w:r>
        <w:rPr>
          <w:rFonts w:ascii="Traditional Arabic" w:hAnsi="Traditional Arabic" w:cs="Abz-2 (Badr)" w:hint="cs"/>
          <w:color w:val="000000"/>
          <w:sz w:val="28"/>
          <w:szCs w:val="28"/>
          <w:rtl/>
          <w:lang w:bidi="fa-IR"/>
        </w:rPr>
        <w:t>ً</w:t>
      </w:r>
      <w:r w:rsidRPr="00084A49">
        <w:rPr>
          <w:rFonts w:ascii="Traditional Arabic" w:hAnsi="Traditional Arabic" w:cs="Abz-2 (Badr)"/>
          <w:color w:val="000000"/>
          <w:sz w:val="28"/>
          <w:szCs w:val="28"/>
          <w:rtl/>
          <w:lang w:bidi="fa-IR"/>
        </w:rPr>
        <w:t xml:space="preserve">. </w:t>
      </w:r>
      <w:r w:rsidRPr="00084A49">
        <w:rPr>
          <w:rFonts w:ascii="Traditional Arabic" w:hAnsi="Traditional Arabic" w:cs="Abz-2 (Badr)" w:hint="cs"/>
          <w:color w:val="000000"/>
          <w:sz w:val="28"/>
          <w:szCs w:val="28"/>
          <w:rtl/>
          <w:lang w:bidi="fa-IR"/>
        </w:rPr>
        <w:t>وقد</w:t>
      </w:r>
      <w:r w:rsidRPr="00084A49">
        <w:rPr>
          <w:rFonts w:ascii="Traditional Arabic" w:hAnsi="Traditional Arabic" w:cs="Abz-2 (Badr)"/>
          <w:color w:val="000000"/>
          <w:sz w:val="28"/>
          <w:szCs w:val="28"/>
          <w:rtl/>
          <w:lang w:bidi="fa-IR"/>
        </w:rPr>
        <w:t xml:space="preserve"> </w:t>
      </w:r>
      <w:r w:rsidRPr="00084A49">
        <w:rPr>
          <w:rFonts w:ascii="Traditional Arabic" w:hAnsi="Traditional Arabic" w:cs="Abz-2 (Badr)" w:hint="cs"/>
          <w:color w:val="000000"/>
          <w:sz w:val="28"/>
          <w:szCs w:val="28"/>
          <w:rtl/>
          <w:lang w:bidi="fa-IR"/>
        </w:rPr>
        <w:t>اختلف</w:t>
      </w:r>
      <w:r w:rsidRPr="00084A49">
        <w:rPr>
          <w:rFonts w:ascii="Traditional Arabic" w:hAnsi="Traditional Arabic" w:cs="Abz-2 (Badr)"/>
          <w:color w:val="000000"/>
          <w:sz w:val="28"/>
          <w:szCs w:val="28"/>
          <w:rtl/>
          <w:lang w:bidi="fa-IR"/>
        </w:rPr>
        <w:t xml:space="preserve"> </w:t>
      </w:r>
      <w:r w:rsidRPr="00084A49">
        <w:rPr>
          <w:rFonts w:ascii="Traditional Arabic" w:hAnsi="Traditional Arabic" w:cs="Abz-2 (Badr)" w:hint="cs"/>
          <w:color w:val="000000"/>
          <w:sz w:val="28"/>
          <w:szCs w:val="28"/>
          <w:rtl/>
          <w:lang w:bidi="fa-IR"/>
        </w:rPr>
        <w:t>الأصحاب</w:t>
      </w:r>
      <w:r w:rsidRPr="00084A49">
        <w:rPr>
          <w:rFonts w:ascii="Traditional Arabic" w:hAnsi="Traditional Arabic" w:cs="Abz-2 (Badr)"/>
          <w:color w:val="000000"/>
          <w:sz w:val="28"/>
          <w:szCs w:val="28"/>
          <w:rtl/>
          <w:lang w:bidi="fa-IR"/>
        </w:rPr>
        <w:t xml:space="preserve"> </w:t>
      </w:r>
      <w:r w:rsidRPr="00084A49">
        <w:rPr>
          <w:rFonts w:ascii="Traditional Arabic" w:hAnsi="Traditional Arabic" w:cs="Abz-2 (Badr)" w:hint="cs"/>
          <w:color w:val="000000"/>
          <w:sz w:val="28"/>
          <w:szCs w:val="28"/>
          <w:rtl/>
          <w:lang w:bidi="fa-IR"/>
        </w:rPr>
        <w:t>في</w:t>
      </w:r>
      <w:r w:rsidRPr="00084A49">
        <w:rPr>
          <w:rFonts w:ascii="Traditional Arabic" w:hAnsi="Traditional Arabic" w:cs="Abz-2 (Badr)"/>
          <w:color w:val="000000"/>
          <w:sz w:val="28"/>
          <w:szCs w:val="28"/>
          <w:rtl/>
          <w:lang w:bidi="fa-IR"/>
        </w:rPr>
        <w:t xml:space="preserve"> </w:t>
      </w:r>
      <w:r w:rsidRPr="00084A49">
        <w:rPr>
          <w:rFonts w:ascii="Traditional Arabic" w:hAnsi="Traditional Arabic" w:cs="Abz-2 (Badr)" w:hint="cs"/>
          <w:color w:val="000000"/>
          <w:sz w:val="28"/>
          <w:szCs w:val="28"/>
          <w:rtl/>
          <w:lang w:bidi="fa-IR"/>
        </w:rPr>
        <w:t>تقديم</w:t>
      </w:r>
      <w:r w:rsidRPr="00084A49">
        <w:rPr>
          <w:rFonts w:ascii="Traditional Arabic" w:hAnsi="Traditional Arabic" w:cs="Abz-2 (Badr)"/>
          <w:color w:val="000000"/>
          <w:sz w:val="28"/>
          <w:szCs w:val="28"/>
          <w:rtl/>
          <w:lang w:bidi="fa-IR"/>
        </w:rPr>
        <w:t xml:space="preserve"> </w:t>
      </w:r>
      <w:r w:rsidRPr="00084A49">
        <w:rPr>
          <w:rFonts w:ascii="Traditional Arabic" w:hAnsi="Traditional Arabic" w:cs="Abz-2 (Badr)" w:hint="cs"/>
          <w:color w:val="000000"/>
          <w:sz w:val="28"/>
          <w:szCs w:val="28"/>
          <w:rtl/>
          <w:lang w:bidi="fa-IR"/>
        </w:rPr>
        <w:t>أيّهما،</w:t>
      </w:r>
      <w:r w:rsidRPr="00084A49">
        <w:rPr>
          <w:rFonts w:ascii="Traditional Arabic" w:hAnsi="Traditional Arabic" w:cs="Abz-2 (Badr)"/>
          <w:color w:val="000000"/>
          <w:sz w:val="28"/>
          <w:szCs w:val="28"/>
          <w:rtl/>
          <w:lang w:bidi="fa-IR"/>
        </w:rPr>
        <w:t xml:space="preserve"> </w:t>
      </w:r>
      <w:r w:rsidRPr="00084A49">
        <w:rPr>
          <w:rFonts w:ascii="Traditional Arabic" w:hAnsi="Traditional Arabic" w:cs="Abz-2 (Badr)" w:hint="cs"/>
          <w:color w:val="000000"/>
          <w:sz w:val="28"/>
          <w:szCs w:val="28"/>
          <w:rtl/>
          <w:lang w:bidi="fa-IR"/>
        </w:rPr>
        <w:t>والأشهر</w:t>
      </w:r>
      <w:r w:rsidRPr="00084A49">
        <w:rPr>
          <w:rFonts w:ascii="Traditional Arabic" w:hAnsi="Traditional Arabic" w:cs="Abz-2 (Badr)"/>
          <w:color w:val="000000"/>
          <w:sz w:val="28"/>
          <w:szCs w:val="28"/>
          <w:rtl/>
          <w:lang w:bidi="fa-IR"/>
        </w:rPr>
        <w:t xml:space="preserve"> </w:t>
      </w:r>
      <w:r w:rsidRPr="00084A49">
        <w:rPr>
          <w:rFonts w:ascii="Traditional Arabic" w:hAnsi="Traditional Arabic" w:cs="Abz-2 (Badr)" w:hint="cs"/>
          <w:color w:val="000000"/>
          <w:sz w:val="28"/>
          <w:szCs w:val="28"/>
          <w:rtl/>
          <w:lang w:bidi="fa-IR"/>
        </w:rPr>
        <w:t>تقديم</w:t>
      </w:r>
      <w:r w:rsidRPr="00084A49">
        <w:rPr>
          <w:rFonts w:ascii="Traditional Arabic" w:hAnsi="Traditional Arabic" w:cs="Abz-2 (Badr)"/>
          <w:color w:val="000000"/>
          <w:sz w:val="28"/>
          <w:szCs w:val="28"/>
          <w:rtl/>
          <w:lang w:bidi="fa-IR"/>
        </w:rPr>
        <w:t xml:space="preserve"> </w:t>
      </w:r>
      <w:r w:rsidRPr="00084A49">
        <w:rPr>
          <w:rFonts w:ascii="Traditional Arabic" w:hAnsi="Traditional Arabic" w:cs="Abz-2 (Badr)" w:hint="cs"/>
          <w:color w:val="000000"/>
          <w:sz w:val="28"/>
          <w:szCs w:val="28"/>
          <w:rtl/>
          <w:lang w:bidi="fa-IR"/>
        </w:rPr>
        <w:t>قوله</w:t>
      </w:r>
      <w:r w:rsidRPr="00084A49">
        <w:rPr>
          <w:rFonts w:ascii="Traditional Arabic" w:hAnsi="Traditional Arabic" w:cs="Abz-2 (Badr)"/>
          <w:color w:val="000000"/>
          <w:sz w:val="28"/>
          <w:szCs w:val="28"/>
          <w:rtl/>
          <w:lang w:bidi="fa-IR"/>
        </w:rPr>
        <w:t xml:space="preserve"> </w:t>
      </w:r>
      <w:r w:rsidRPr="00084A49">
        <w:rPr>
          <w:rFonts w:ascii="Traditional Arabic" w:hAnsi="Traditional Arabic" w:cs="Abz-2 (Badr)" w:hint="cs"/>
          <w:color w:val="000000"/>
          <w:sz w:val="28"/>
          <w:szCs w:val="28"/>
          <w:rtl/>
          <w:lang w:bidi="fa-IR"/>
        </w:rPr>
        <w:t>عملا</w:t>
      </w:r>
      <w:r>
        <w:rPr>
          <w:rFonts w:ascii="Traditional Arabic" w:hAnsi="Traditional Arabic" w:cs="Abz-2 (Badr)" w:hint="cs"/>
          <w:color w:val="000000"/>
          <w:sz w:val="28"/>
          <w:szCs w:val="28"/>
          <w:rtl/>
          <w:lang w:bidi="fa-IR"/>
        </w:rPr>
        <w:t>ً</w:t>
      </w:r>
      <w:r w:rsidRPr="00084A49">
        <w:rPr>
          <w:rFonts w:ascii="Traditional Arabic" w:hAnsi="Traditional Arabic" w:cs="Abz-2 (Badr)"/>
          <w:color w:val="000000"/>
          <w:sz w:val="28"/>
          <w:szCs w:val="28"/>
          <w:rtl/>
          <w:lang w:bidi="fa-IR"/>
        </w:rPr>
        <w:t xml:space="preserve"> </w:t>
      </w:r>
      <w:r w:rsidRPr="00084A49">
        <w:rPr>
          <w:rFonts w:ascii="Traditional Arabic" w:hAnsi="Traditional Arabic" w:cs="Abz-2 (Badr)" w:hint="cs"/>
          <w:color w:val="000000"/>
          <w:sz w:val="28"/>
          <w:szCs w:val="28"/>
          <w:rtl/>
          <w:lang w:bidi="fa-IR"/>
        </w:rPr>
        <w:t>بالأصل</w:t>
      </w:r>
      <w:r w:rsidRPr="00084A49">
        <w:rPr>
          <w:rFonts w:ascii="Traditional Arabic" w:hAnsi="Traditional Arabic" w:cs="Abz-2 (Badr)"/>
          <w:color w:val="000000"/>
          <w:sz w:val="28"/>
          <w:szCs w:val="28"/>
          <w:rtl/>
          <w:lang w:bidi="fa-IR"/>
        </w:rPr>
        <w:t>.</w:t>
      </w:r>
      <w:r>
        <w:rPr>
          <w:rFonts w:ascii="Traditional Arabic" w:hAnsi="Traditional Arabic" w:cs="Abz-2 (Badr)" w:hint="cs"/>
          <w:color w:val="000000"/>
          <w:sz w:val="28"/>
          <w:szCs w:val="28"/>
          <w:rtl/>
          <w:lang w:bidi="fa-IR"/>
        </w:rPr>
        <w:t>.</w:t>
      </w:r>
      <w:r w:rsidRPr="0016004E">
        <w:rPr>
          <w:rFonts w:ascii="Traditional Arabic" w:hAnsi="Traditional Arabic" w:cs="Abz-2 (Badr)"/>
          <w:color w:val="000000"/>
          <w:sz w:val="28"/>
          <w:szCs w:val="28"/>
          <w:rtl/>
          <w:lang w:bidi="fa-IR"/>
        </w:rPr>
        <w:t>.</w:t>
      </w:r>
      <w:r>
        <w:rPr>
          <w:rFonts w:ascii="Traditional Arabic" w:hAnsi="Traditional Arabic" w:cs="Abz-2 (Badr)" w:hint="cs"/>
          <w:color w:val="000000"/>
          <w:sz w:val="28"/>
          <w:szCs w:val="28"/>
          <w:rtl/>
          <w:lang w:bidi="fa-IR"/>
        </w:rPr>
        <w:t>»</w:t>
      </w:r>
      <w:r>
        <w:rPr>
          <w:vertAlign w:val="superscript"/>
          <w:rtl/>
        </w:rPr>
        <w:footnoteReference w:id="1"/>
      </w:r>
    </w:p>
    <w:p w14:paraId="74D7AE11" w14:textId="77777777" w:rsidR="00F1337A" w:rsidRDefault="00F1337A" w:rsidP="006B4CF8">
      <w:pPr>
        <w:pStyle w:val="NormalWeb"/>
        <w:widowControl w:val="0"/>
        <w:bidi/>
        <w:spacing w:before="0" w:beforeAutospacing="0" w:after="0" w:afterAutospacing="0" w:line="264" w:lineRule="auto"/>
        <w:ind w:firstLine="284"/>
        <w:jc w:val="both"/>
        <w:rPr>
          <w:rFonts w:ascii="Traditional Arabic" w:hAnsi="Traditional Arabic" w:cs="Abz-2 (Badr)"/>
          <w:color w:val="000000"/>
          <w:sz w:val="28"/>
          <w:szCs w:val="28"/>
          <w:rtl/>
          <w:lang w:bidi="fa-IR"/>
        </w:rPr>
      </w:pPr>
      <w:r w:rsidRPr="000A51A7">
        <w:rPr>
          <w:rFonts w:ascii="Traditional Arabic" w:hAnsi="Traditional Arabic" w:cs="Abz-2 (Badr)" w:hint="cs"/>
          <w:color w:val="000000"/>
          <w:sz w:val="28"/>
          <w:szCs w:val="28"/>
          <w:rtl/>
          <w:lang w:bidi="fa-IR"/>
        </w:rPr>
        <w:t xml:space="preserve">همان گونه که گفتيم، </w:t>
      </w:r>
      <w:r>
        <w:rPr>
          <w:rFonts w:ascii="Traditional Arabic" w:hAnsi="Traditional Arabic" w:cs="Abz-2 (Badr)" w:hint="cs"/>
          <w:color w:val="000000"/>
          <w:sz w:val="28"/>
          <w:szCs w:val="28"/>
          <w:rtl/>
          <w:lang w:bidi="fa-IR"/>
        </w:rPr>
        <w:t>ايشان در خصوص اين که بر اساس چه مبنايی بايد اصل را بر ظاهر مقدم کرد يا بالعکس، توضيحی ارائه نکرده است و فقط مواردی را که اصحاب در آن يکی از آين دو را بر ديگری مقدم کرده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و يا در آن اختلاف پيدا کرده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برشمرده است بدون اين که مبنای تقديم را مطرح کند.</w:t>
      </w:r>
    </w:p>
    <w:p w14:paraId="113DA563" w14:textId="77777777" w:rsidR="00F1337A" w:rsidRPr="001029F3" w:rsidRDefault="00F1337A" w:rsidP="006B4CF8">
      <w:pPr>
        <w:pStyle w:val="NormalWeb"/>
        <w:widowControl w:val="0"/>
        <w:bidi/>
        <w:spacing w:before="0" w:beforeAutospacing="0" w:after="0" w:afterAutospacing="0" w:line="264" w:lineRule="auto"/>
        <w:ind w:firstLine="284"/>
        <w:jc w:val="both"/>
        <w:rPr>
          <w:rFonts w:cs="Noor_Nazli"/>
          <w:sz w:val="36"/>
          <w:szCs w:val="36"/>
          <w:rtl/>
          <w:lang w:bidi="fa-IR"/>
        </w:rPr>
      </w:pPr>
      <w:r>
        <w:rPr>
          <w:rFonts w:ascii="Traditional Arabic" w:hAnsi="Traditional Arabic" w:cs="Abz-2 (Badr)" w:hint="cs"/>
          <w:color w:val="000000"/>
          <w:sz w:val="28"/>
          <w:szCs w:val="28"/>
          <w:rtl/>
          <w:lang w:bidi="fa-IR"/>
        </w:rPr>
        <w:t>بنابر اين در ادامه بحث سعی خواهيم کرد که برای اين مسأله مبنايی پيدا کنيم ان شاء الله.</w:t>
      </w:r>
    </w:p>
    <w:p w14:paraId="04FE7281" w14:textId="685D4715" w:rsidR="00F1337A" w:rsidRPr="00F044E3" w:rsidRDefault="00F1337A" w:rsidP="006B4CF8">
      <w:pPr>
        <w:widowControl w:val="0"/>
        <w:bidi/>
        <w:spacing w:after="0" w:line="262" w:lineRule="auto"/>
        <w:ind w:firstLine="284"/>
        <w:jc w:val="both"/>
        <w:rPr>
          <w:rFonts w:cs="Abz-2 (Badr)"/>
          <w:sz w:val="28"/>
          <w:szCs w:val="28"/>
          <w:rtl/>
          <w:lang w:bidi="fa-IR"/>
        </w:rPr>
      </w:pPr>
      <w:r w:rsidRPr="00F044E3">
        <w:rPr>
          <w:rFonts w:cs="Abz-2 (Badr)" w:hint="cs"/>
          <w:sz w:val="28"/>
          <w:szCs w:val="28"/>
          <w:rtl/>
          <w:lang w:bidi="fa-IR"/>
        </w:rPr>
        <w:t>برای بررسی ا</w:t>
      </w:r>
      <w:r>
        <w:rPr>
          <w:rFonts w:cs="Abz-2 (Badr)" w:hint="cs"/>
          <w:sz w:val="28"/>
          <w:szCs w:val="28"/>
          <w:rtl/>
          <w:lang w:bidi="fa-IR"/>
        </w:rPr>
        <w:t>ي</w:t>
      </w:r>
      <w:r w:rsidRPr="00F044E3">
        <w:rPr>
          <w:rFonts w:cs="Abz-2 (Badr)" w:hint="cs"/>
          <w:sz w:val="28"/>
          <w:szCs w:val="28"/>
          <w:rtl/>
          <w:lang w:bidi="fa-IR"/>
        </w:rPr>
        <w:t xml:space="preserve">ن مسأله ابتدا لازم است که </w:t>
      </w:r>
      <w:r>
        <w:rPr>
          <w:rFonts w:cs="Abz-2 (Badr)" w:hint="cs"/>
          <w:sz w:val="28"/>
          <w:szCs w:val="28"/>
          <w:rtl/>
          <w:lang w:bidi="fa-IR"/>
        </w:rPr>
        <w:t xml:space="preserve">به </w:t>
      </w:r>
      <w:r w:rsidR="00541916">
        <w:rPr>
          <w:rFonts w:cs="Abz-2 (Badr)" w:hint="cs"/>
          <w:sz w:val="28"/>
          <w:szCs w:val="28"/>
          <w:rtl/>
          <w:lang w:bidi="fa-IR"/>
        </w:rPr>
        <w:t>چند</w:t>
      </w:r>
      <w:r>
        <w:rPr>
          <w:rFonts w:cs="Abz-2 (Badr)" w:hint="cs"/>
          <w:sz w:val="28"/>
          <w:szCs w:val="28"/>
          <w:rtl/>
          <w:lang w:bidi="fa-IR"/>
        </w:rPr>
        <w:t xml:space="preserve"> نکته اشاره شود:</w:t>
      </w:r>
    </w:p>
    <w:p w14:paraId="307B606F" w14:textId="3C83B593" w:rsidR="00F1337A" w:rsidRDefault="00F1337A" w:rsidP="006B4CF8">
      <w:pPr>
        <w:widowControl w:val="0"/>
        <w:bidi/>
        <w:spacing w:after="0" w:line="262" w:lineRule="auto"/>
        <w:ind w:firstLine="284"/>
        <w:jc w:val="both"/>
        <w:rPr>
          <w:rFonts w:cs="Abz-2 (Badr)"/>
          <w:sz w:val="28"/>
          <w:szCs w:val="28"/>
          <w:rtl/>
          <w:lang w:bidi="fa-IR"/>
        </w:rPr>
      </w:pPr>
      <w:r>
        <w:rPr>
          <w:rFonts w:cs="Abz-2 (Badr)" w:hint="cs"/>
          <w:sz w:val="28"/>
          <w:szCs w:val="28"/>
          <w:rtl/>
          <w:lang w:bidi="fa-IR"/>
        </w:rPr>
        <w:t xml:space="preserve">1 ـ </w:t>
      </w:r>
      <w:r w:rsidRPr="00F044E3">
        <w:rPr>
          <w:rFonts w:cs="Abz-2 (Badr)" w:hint="cs"/>
          <w:sz w:val="28"/>
          <w:szCs w:val="28"/>
          <w:rtl/>
          <w:lang w:bidi="fa-IR"/>
        </w:rPr>
        <w:t xml:space="preserve">مراد از ظاهر </w:t>
      </w:r>
      <w:r>
        <w:rPr>
          <w:rFonts w:cs="Abz-2 (Badr)" w:hint="cs"/>
          <w:sz w:val="28"/>
          <w:szCs w:val="28"/>
          <w:rtl/>
          <w:lang w:bidi="fa-IR"/>
        </w:rPr>
        <w:t xml:space="preserve">در اين مسأله، ظاهر حال است نه ظاهر لفظ، زيرا </w:t>
      </w:r>
      <w:r w:rsidR="00337F31">
        <w:rPr>
          <w:rFonts w:cs="Abz-2 (Badr)" w:hint="cs"/>
          <w:sz w:val="28"/>
          <w:szCs w:val="28"/>
          <w:rtl/>
          <w:lang w:bidi="fa-IR"/>
        </w:rPr>
        <w:t xml:space="preserve">پس از اين که قائل به حجيت ظهورات ادله شرعيه لفظيه ـ اعم از ادله موجود در کتاب يا در سنت ـ شديم، </w:t>
      </w:r>
      <w:r>
        <w:rPr>
          <w:rFonts w:cs="Abz-2 (Badr)" w:hint="cs"/>
          <w:sz w:val="28"/>
          <w:szCs w:val="28"/>
          <w:rtl/>
          <w:lang w:bidi="fa-IR"/>
        </w:rPr>
        <w:t xml:space="preserve">در تقديم </w:t>
      </w:r>
      <w:r w:rsidR="00840FFD">
        <w:rPr>
          <w:rFonts w:cs="Abz-2 (Badr)" w:hint="cs"/>
          <w:sz w:val="28"/>
          <w:szCs w:val="28"/>
          <w:rtl/>
          <w:lang w:bidi="fa-IR"/>
        </w:rPr>
        <w:t>چنين ظهوری</w:t>
      </w:r>
      <w:r>
        <w:rPr>
          <w:rFonts w:cs="Abz-2 (Badr)" w:hint="cs"/>
          <w:sz w:val="28"/>
          <w:szCs w:val="28"/>
          <w:rtl/>
          <w:lang w:bidi="fa-IR"/>
        </w:rPr>
        <w:t xml:space="preserve"> بر اصل اشکالی وجود </w:t>
      </w:r>
      <w:r w:rsidR="00840FFD">
        <w:rPr>
          <w:rFonts w:cs="Abz-2 (Badr)" w:hint="cs"/>
          <w:sz w:val="28"/>
          <w:szCs w:val="28"/>
          <w:rtl/>
          <w:lang w:bidi="fa-IR"/>
        </w:rPr>
        <w:t>نخواهد داشت و اين امر</w:t>
      </w:r>
      <w:r>
        <w:rPr>
          <w:rFonts w:cs="Abz-2 (Badr)" w:hint="cs"/>
          <w:sz w:val="28"/>
          <w:szCs w:val="28"/>
          <w:rtl/>
          <w:lang w:bidi="fa-IR"/>
        </w:rPr>
        <w:t xml:space="preserve"> از باب تقديم دليل اجتهادی بر دليل فقاهتی است.</w:t>
      </w:r>
    </w:p>
    <w:p w14:paraId="082F4431" w14:textId="2CF76B22" w:rsidR="00F1337A" w:rsidRDefault="00F1337A" w:rsidP="006B4CF8">
      <w:pPr>
        <w:widowControl w:val="0"/>
        <w:bidi/>
        <w:spacing w:after="0" w:line="262" w:lineRule="auto"/>
        <w:ind w:firstLine="284"/>
        <w:jc w:val="both"/>
        <w:rPr>
          <w:rFonts w:cs="Abz-2 (Badr)"/>
          <w:sz w:val="28"/>
          <w:szCs w:val="28"/>
          <w:rtl/>
          <w:lang w:bidi="fa-IR"/>
        </w:rPr>
      </w:pPr>
      <w:r>
        <w:rPr>
          <w:rFonts w:cs="Abz-2 (Badr)" w:hint="cs"/>
          <w:sz w:val="28"/>
          <w:szCs w:val="28"/>
          <w:rtl/>
          <w:lang w:bidi="fa-IR"/>
        </w:rPr>
        <w:t>اما معنای ظهور در ظهور لفظی و ظهور مستند به قرائن حاليه و مقاميه، تفاوتی نمی</w:t>
      </w:r>
      <w:r>
        <w:rPr>
          <w:rFonts w:cs="Abz-2 (Badr)"/>
          <w:sz w:val="28"/>
          <w:szCs w:val="28"/>
          <w:rtl/>
          <w:lang w:bidi="fa-IR"/>
        </w:rPr>
        <w:softHyphen/>
      </w:r>
      <w:r>
        <w:rPr>
          <w:rFonts w:cs="Abz-2 (Badr)" w:hint="cs"/>
          <w:sz w:val="28"/>
          <w:szCs w:val="28"/>
          <w:rtl/>
          <w:lang w:bidi="fa-IR"/>
        </w:rPr>
        <w:t xml:space="preserve">کند و در هر دو مورد منظور از آن اين است که </w:t>
      </w:r>
      <w:r w:rsidRPr="00F044E3">
        <w:rPr>
          <w:rFonts w:cs="Abz-2 (Badr)" w:hint="cs"/>
          <w:sz w:val="28"/>
          <w:szCs w:val="28"/>
          <w:rtl/>
          <w:lang w:bidi="fa-IR"/>
        </w:rPr>
        <w:t xml:space="preserve">از لفظ </w:t>
      </w:r>
      <w:r>
        <w:rPr>
          <w:rFonts w:cs="Abz-2 (Badr)" w:hint="cs"/>
          <w:sz w:val="28"/>
          <w:szCs w:val="28"/>
          <w:rtl/>
          <w:lang w:bidi="fa-IR"/>
        </w:rPr>
        <w:t>ي</w:t>
      </w:r>
      <w:r w:rsidRPr="00F044E3">
        <w:rPr>
          <w:rFonts w:cs="Abz-2 (Badr)" w:hint="cs"/>
          <w:sz w:val="28"/>
          <w:szCs w:val="28"/>
          <w:rtl/>
          <w:lang w:bidi="fa-IR"/>
        </w:rPr>
        <w:t>ا از قرائن</w:t>
      </w:r>
      <w:r>
        <w:rPr>
          <w:rFonts w:cs="Abz-2 (Badr)" w:hint="cs"/>
          <w:sz w:val="28"/>
          <w:szCs w:val="28"/>
          <w:rtl/>
          <w:lang w:bidi="fa-IR"/>
        </w:rPr>
        <w:t xml:space="preserve"> لفظيه و يا مقاميه،</w:t>
      </w:r>
      <w:r w:rsidRPr="00F044E3">
        <w:rPr>
          <w:rFonts w:cs="Abz-2 (Badr)" w:hint="cs"/>
          <w:sz w:val="28"/>
          <w:szCs w:val="28"/>
          <w:rtl/>
          <w:lang w:bidi="fa-IR"/>
        </w:rPr>
        <w:t xml:space="preserve"> ظنی حاصل شود که احتمال خلاف آن معتنا به ن</w:t>
      </w:r>
      <w:r>
        <w:rPr>
          <w:rFonts w:cs="Abz-2 (Badr)" w:hint="cs"/>
          <w:sz w:val="28"/>
          <w:szCs w:val="28"/>
          <w:rtl/>
          <w:lang w:bidi="fa-IR"/>
        </w:rPr>
        <w:t>ي</w:t>
      </w:r>
      <w:r w:rsidRPr="00F044E3">
        <w:rPr>
          <w:rFonts w:cs="Abz-2 (Badr)" w:hint="cs"/>
          <w:sz w:val="28"/>
          <w:szCs w:val="28"/>
          <w:rtl/>
          <w:lang w:bidi="fa-IR"/>
        </w:rPr>
        <w:t>ست.</w:t>
      </w:r>
      <w:r>
        <w:rPr>
          <w:rFonts w:cs="Abz-2 (Badr)" w:hint="cs"/>
          <w:sz w:val="28"/>
          <w:szCs w:val="28"/>
          <w:rtl/>
          <w:lang w:bidi="fa-IR"/>
        </w:rPr>
        <w:t xml:space="preserve"> منظور از معتنا به نبودن احتمال خلاف نيز اين است که نوع افراد، به چنين احتمالی اعتنا نمی</w:t>
      </w:r>
      <w:r>
        <w:rPr>
          <w:rFonts w:cs="Abz-2 (Badr)"/>
          <w:sz w:val="28"/>
          <w:szCs w:val="28"/>
          <w:rtl/>
          <w:lang w:bidi="fa-IR"/>
        </w:rPr>
        <w:softHyphen/>
      </w:r>
      <w:r>
        <w:rPr>
          <w:rFonts w:cs="Abz-2 (Badr)" w:hint="cs"/>
          <w:sz w:val="28"/>
          <w:szCs w:val="28"/>
          <w:rtl/>
          <w:lang w:bidi="fa-IR"/>
        </w:rPr>
        <w:t>کنند نه اين که خود مکلف به آن اعتنا نمی</w:t>
      </w:r>
      <w:r>
        <w:rPr>
          <w:rFonts w:cs="Abz-2 (Badr)"/>
          <w:sz w:val="28"/>
          <w:szCs w:val="28"/>
          <w:rtl/>
          <w:lang w:bidi="fa-IR"/>
        </w:rPr>
        <w:softHyphen/>
      </w:r>
      <w:r>
        <w:rPr>
          <w:rFonts w:cs="Abz-2 (Badr)" w:hint="cs"/>
          <w:sz w:val="28"/>
          <w:szCs w:val="28"/>
          <w:rtl/>
          <w:lang w:bidi="fa-IR"/>
        </w:rPr>
        <w:t>کند، زيرا مکلف ممکن است به جهت زودباور بودن به احتمال خلافی که نوعاً به آن اعتنا می</w:t>
      </w:r>
      <w:r>
        <w:rPr>
          <w:rFonts w:cs="Abz-2 (Badr)"/>
          <w:sz w:val="28"/>
          <w:szCs w:val="28"/>
          <w:rtl/>
          <w:lang w:bidi="fa-IR"/>
        </w:rPr>
        <w:softHyphen/>
      </w:r>
      <w:r>
        <w:rPr>
          <w:rFonts w:cs="Abz-2 (Badr)" w:hint="cs"/>
          <w:sz w:val="28"/>
          <w:szCs w:val="28"/>
          <w:rtl/>
          <w:lang w:bidi="fa-IR"/>
        </w:rPr>
        <w:t>شود، اعتنا نکند و يا به جهت وسواسی بودن، به احتمال خلافی که نوعاً به آن اعتنا نمی</w:t>
      </w:r>
      <w:r>
        <w:rPr>
          <w:rFonts w:cs="Abz-2 (Badr)"/>
          <w:sz w:val="28"/>
          <w:szCs w:val="28"/>
          <w:rtl/>
          <w:lang w:bidi="fa-IR"/>
        </w:rPr>
        <w:softHyphen/>
      </w:r>
      <w:r>
        <w:rPr>
          <w:rFonts w:cs="Abz-2 (Badr)" w:hint="cs"/>
          <w:sz w:val="28"/>
          <w:szCs w:val="28"/>
          <w:rtl/>
          <w:lang w:bidi="fa-IR"/>
        </w:rPr>
        <w:t>شود، اعتنا کند و اين مطلب سبب نمی</w:t>
      </w:r>
      <w:r>
        <w:rPr>
          <w:rFonts w:cs="Abz-2 (Badr)"/>
          <w:sz w:val="28"/>
          <w:szCs w:val="28"/>
          <w:rtl/>
          <w:lang w:bidi="fa-IR"/>
        </w:rPr>
        <w:softHyphen/>
      </w:r>
      <w:r>
        <w:rPr>
          <w:rFonts w:cs="Abz-2 (Badr)" w:hint="cs"/>
          <w:sz w:val="28"/>
          <w:szCs w:val="28"/>
          <w:rtl/>
          <w:lang w:bidi="fa-IR"/>
        </w:rPr>
        <w:t>شود که ظهوری ايجاد شود يا اين که ظهور منعقد نگردد. در نتيجه برای اين که ظهور منعقد گردد، وجود ظن نوعی به نحوی که احتمال خلاف آن نوعاً معتنا به نباشد لازم است، هرچند ظن شخصی برای فردی ايجاد نشده باشد.</w:t>
      </w:r>
    </w:p>
    <w:p w14:paraId="1857B251" w14:textId="590C115F" w:rsidR="00F1337A" w:rsidRDefault="00F1337A" w:rsidP="006B4CF8">
      <w:pPr>
        <w:widowControl w:val="0"/>
        <w:bidi/>
        <w:spacing w:after="0" w:line="262" w:lineRule="auto"/>
        <w:ind w:firstLine="284"/>
        <w:jc w:val="both"/>
        <w:rPr>
          <w:rFonts w:cs="Abz-2 (Badr)"/>
          <w:sz w:val="28"/>
          <w:szCs w:val="28"/>
          <w:rtl/>
          <w:lang w:bidi="fa-IR"/>
        </w:rPr>
      </w:pPr>
      <w:r>
        <w:rPr>
          <w:rFonts w:cs="Abz-2 (Badr)" w:hint="cs"/>
          <w:sz w:val="28"/>
          <w:szCs w:val="28"/>
          <w:rtl/>
          <w:lang w:bidi="fa-IR"/>
        </w:rPr>
        <w:t>بنابر اين آنچه که در کلمات برخی از اص</w:t>
      </w:r>
      <w:r w:rsidR="00B40345">
        <w:rPr>
          <w:rFonts w:cs="Abz-2 (Badr)" w:hint="cs"/>
          <w:sz w:val="28"/>
          <w:szCs w:val="28"/>
          <w:rtl/>
          <w:lang w:bidi="fa-IR"/>
        </w:rPr>
        <w:t>ح</w:t>
      </w:r>
      <w:r>
        <w:rPr>
          <w:rFonts w:cs="Abz-2 (Badr)" w:hint="cs"/>
          <w:sz w:val="28"/>
          <w:szCs w:val="28"/>
          <w:rtl/>
          <w:lang w:bidi="fa-IR"/>
        </w:rPr>
        <w:t>اب آمده است مبنی بر اين که تقديم ظاهر بر اصل</w:t>
      </w:r>
      <w:r w:rsidR="00B40345">
        <w:rPr>
          <w:rFonts w:cs="Abz-2 (Badr)" w:hint="cs"/>
          <w:sz w:val="28"/>
          <w:szCs w:val="28"/>
          <w:rtl/>
          <w:lang w:bidi="fa-IR"/>
        </w:rPr>
        <w:t>،</w:t>
      </w:r>
      <w:r>
        <w:rPr>
          <w:rFonts w:cs="Abz-2 (Badr)" w:hint="cs"/>
          <w:sz w:val="28"/>
          <w:szCs w:val="28"/>
          <w:rtl/>
          <w:lang w:bidi="fa-IR"/>
        </w:rPr>
        <w:t xml:space="preserve"> مبتنی بر قول به </w:t>
      </w:r>
      <w:r>
        <w:rPr>
          <w:rFonts w:cs="Abz-2 (Badr)" w:hint="cs"/>
          <w:sz w:val="28"/>
          <w:szCs w:val="28"/>
          <w:rtl/>
          <w:lang w:bidi="fa-IR"/>
        </w:rPr>
        <w:lastRenderedPageBreak/>
        <w:t>حجيت مطلق ظن است</w:t>
      </w:r>
      <w:r>
        <w:rPr>
          <w:rStyle w:val="FootnoteReference"/>
          <w:rFonts w:cs="Abz-2 (Badr)"/>
          <w:sz w:val="28"/>
          <w:szCs w:val="28"/>
          <w:rtl/>
          <w:lang w:bidi="fa-IR"/>
        </w:rPr>
        <w:footnoteReference w:id="2"/>
      </w:r>
      <w:r>
        <w:rPr>
          <w:rFonts w:cs="Abz-2 (Badr)" w:hint="cs"/>
          <w:sz w:val="28"/>
          <w:szCs w:val="28"/>
          <w:rtl/>
          <w:lang w:bidi="fa-IR"/>
        </w:rPr>
        <w:t>، مدعای صحيحی نيست، زيرا قائلين به حج</w:t>
      </w:r>
      <w:r w:rsidR="00623A81">
        <w:rPr>
          <w:rFonts w:cs="Abz-2 (Badr)" w:hint="cs"/>
          <w:sz w:val="28"/>
          <w:szCs w:val="28"/>
          <w:rtl/>
          <w:lang w:bidi="fa-IR"/>
        </w:rPr>
        <w:t>ّ</w:t>
      </w:r>
      <w:r>
        <w:rPr>
          <w:rFonts w:cs="Abz-2 (Badr)" w:hint="cs"/>
          <w:sz w:val="28"/>
          <w:szCs w:val="28"/>
          <w:rtl/>
          <w:lang w:bidi="fa-IR"/>
        </w:rPr>
        <w:t>ي</w:t>
      </w:r>
      <w:r w:rsidR="00623A81">
        <w:rPr>
          <w:rFonts w:cs="Abz-2 (Badr)" w:hint="cs"/>
          <w:sz w:val="28"/>
          <w:szCs w:val="28"/>
          <w:rtl/>
          <w:lang w:bidi="fa-IR"/>
        </w:rPr>
        <w:t>ّ</w:t>
      </w:r>
      <w:r>
        <w:rPr>
          <w:rFonts w:cs="Abz-2 (Badr)" w:hint="cs"/>
          <w:sz w:val="28"/>
          <w:szCs w:val="28"/>
          <w:rtl/>
          <w:lang w:bidi="fa-IR"/>
        </w:rPr>
        <w:t>ت مطلق ظن، ظن شخصی را دارای حجت می</w:t>
      </w:r>
      <w:r>
        <w:rPr>
          <w:rFonts w:cs="Abz-2 (Badr)"/>
          <w:sz w:val="28"/>
          <w:szCs w:val="28"/>
          <w:rtl/>
          <w:lang w:bidi="fa-IR"/>
        </w:rPr>
        <w:softHyphen/>
      </w:r>
      <w:r>
        <w:rPr>
          <w:rFonts w:cs="Abz-2 (Badr)" w:hint="cs"/>
          <w:sz w:val="28"/>
          <w:szCs w:val="28"/>
          <w:rtl/>
          <w:lang w:bidi="fa-IR"/>
        </w:rPr>
        <w:t>دانند که وجود آن لزوماً به معنای وجود ظهور عرفی نيست. مضافاً بر اين که همان گونه که گذشت، مجر</w:t>
      </w:r>
      <w:r w:rsidR="00623A81">
        <w:rPr>
          <w:rFonts w:cs="Abz-2 (Badr)" w:hint="cs"/>
          <w:sz w:val="28"/>
          <w:szCs w:val="28"/>
          <w:rtl/>
          <w:lang w:bidi="fa-IR"/>
        </w:rPr>
        <w:t>ّ</w:t>
      </w:r>
      <w:r>
        <w:rPr>
          <w:rFonts w:cs="Abz-2 (Badr)" w:hint="cs"/>
          <w:sz w:val="28"/>
          <w:szCs w:val="28"/>
          <w:rtl/>
          <w:lang w:bidi="fa-IR"/>
        </w:rPr>
        <w:t>د وجود ظن ولو نوعی سبب ايجاد ظهور نمی</w:t>
      </w:r>
      <w:r>
        <w:rPr>
          <w:rFonts w:cs="Abz-2 (Badr)"/>
          <w:sz w:val="28"/>
          <w:szCs w:val="28"/>
          <w:rtl/>
          <w:lang w:bidi="fa-IR"/>
        </w:rPr>
        <w:softHyphen/>
      </w:r>
      <w:r>
        <w:rPr>
          <w:rFonts w:cs="Abz-2 (Badr)" w:hint="cs"/>
          <w:sz w:val="28"/>
          <w:szCs w:val="28"/>
          <w:rtl/>
          <w:lang w:bidi="fa-IR"/>
        </w:rPr>
        <w:t>گردد.</w:t>
      </w:r>
    </w:p>
    <w:p w14:paraId="2EAF250C" w14:textId="77777777" w:rsidR="006B4CF8" w:rsidRDefault="00623A81" w:rsidP="006B4CF8">
      <w:pPr>
        <w:widowControl w:val="0"/>
        <w:bidi/>
        <w:spacing w:after="0" w:line="262" w:lineRule="auto"/>
        <w:ind w:firstLine="284"/>
        <w:jc w:val="both"/>
        <w:rPr>
          <w:rFonts w:cs="Abz-2 (Badr)"/>
          <w:spacing w:val="-2"/>
          <w:sz w:val="28"/>
          <w:szCs w:val="28"/>
          <w:rtl/>
          <w:lang w:bidi="fa-IR"/>
        </w:rPr>
      </w:pPr>
      <w:r w:rsidRPr="006B4CF8">
        <w:rPr>
          <w:rFonts w:cs="Abz-2 (Badr)" w:hint="cs"/>
          <w:spacing w:val="-2"/>
          <w:sz w:val="28"/>
          <w:szCs w:val="28"/>
          <w:rtl/>
          <w:lang w:bidi="fa-IR"/>
        </w:rPr>
        <w:t>2 ـ تقديم ظاهر بر اصل يا بالعکس از باب تقديم يکی از دو دليل متعارض بر ديگری در مقام تعارض نيست، بلکه از اين باب است که آيا می</w:t>
      </w:r>
      <w:r w:rsidRPr="006B4CF8">
        <w:rPr>
          <w:rFonts w:cs="Abz-2 (Badr)"/>
          <w:spacing w:val="-2"/>
          <w:sz w:val="28"/>
          <w:szCs w:val="28"/>
          <w:rtl/>
          <w:lang w:bidi="fa-IR"/>
        </w:rPr>
        <w:softHyphen/>
      </w:r>
      <w:r w:rsidRPr="006B4CF8">
        <w:rPr>
          <w:rFonts w:cs="Abz-2 (Badr)" w:hint="cs"/>
          <w:spacing w:val="-2"/>
          <w:sz w:val="28"/>
          <w:szCs w:val="28"/>
          <w:rtl/>
          <w:lang w:bidi="fa-IR"/>
        </w:rPr>
        <w:t>توان ظاهر را ملحق به علم نمود تا اين که  سبب رفع موضوع اصل ـ يعنی شک ـ شود يا اين که چنين الحاقی دليل ندارد و با وجود شک ولو در حالی که ظاهر حال وجود دارد، مقتضی برای جران اصل وجود دارد.</w:t>
      </w:r>
    </w:p>
    <w:p w14:paraId="73F981FA" w14:textId="2C08F887" w:rsidR="00233EFA" w:rsidRDefault="006B4CF8" w:rsidP="00B40345">
      <w:pPr>
        <w:widowControl w:val="0"/>
        <w:bidi/>
        <w:spacing w:after="0" w:line="262" w:lineRule="auto"/>
        <w:ind w:firstLine="284"/>
        <w:jc w:val="both"/>
        <w:rPr>
          <w:rFonts w:cs="Abz-2 (Badr)"/>
          <w:spacing w:val="-2"/>
          <w:sz w:val="28"/>
          <w:szCs w:val="28"/>
          <w:rtl/>
          <w:lang w:bidi="fa-IR"/>
        </w:rPr>
      </w:pPr>
      <w:r>
        <w:rPr>
          <w:rFonts w:cs="Abz-2 (Badr)" w:hint="cs"/>
          <w:spacing w:val="-2"/>
          <w:sz w:val="28"/>
          <w:szCs w:val="28"/>
          <w:rtl/>
          <w:lang w:bidi="fa-IR"/>
        </w:rPr>
        <w:t>به عبارت ديگر بحث در اين مقام در اين است که آيا ظاهر حال حاکم بر اصل است يا خير؟</w:t>
      </w:r>
    </w:p>
    <w:p w14:paraId="193F4C6C" w14:textId="6149C94E" w:rsidR="00B40345" w:rsidRDefault="00B40345" w:rsidP="00B40345">
      <w:pPr>
        <w:widowControl w:val="0"/>
        <w:bidi/>
        <w:spacing w:after="0" w:line="262" w:lineRule="auto"/>
        <w:ind w:firstLine="284"/>
        <w:jc w:val="both"/>
        <w:rPr>
          <w:rFonts w:ascii="Traditional Arabic" w:hAnsi="Traditional Arabic" w:cs="Abz-2 (Badr)"/>
          <w:color w:val="000000"/>
          <w:sz w:val="28"/>
          <w:szCs w:val="28"/>
          <w:rtl/>
          <w:lang w:bidi="fa-IR"/>
        </w:rPr>
      </w:pPr>
      <w:r>
        <w:rPr>
          <w:rFonts w:cs="Abz-2 (Badr)" w:hint="cs"/>
          <w:spacing w:val="-2"/>
          <w:sz w:val="28"/>
          <w:szCs w:val="28"/>
          <w:rtl/>
          <w:lang w:bidi="fa-IR"/>
        </w:rPr>
        <w:t>بقيه مطالب را جلسه آينده خدمتتان عرض می</w:t>
      </w:r>
      <w:r>
        <w:rPr>
          <w:rFonts w:cs="Abz-2 (Badr)"/>
          <w:spacing w:val="-2"/>
          <w:sz w:val="28"/>
          <w:szCs w:val="28"/>
          <w:rtl/>
          <w:lang w:bidi="fa-IR"/>
        </w:rPr>
        <w:softHyphen/>
      </w:r>
      <w:r>
        <w:rPr>
          <w:rFonts w:cs="Abz-2 (Badr)" w:hint="cs"/>
          <w:spacing w:val="-2"/>
          <w:sz w:val="28"/>
          <w:szCs w:val="28"/>
          <w:rtl/>
          <w:lang w:bidi="fa-IR"/>
        </w:rPr>
        <w:t>کنم ان شاء الله.</w:t>
      </w:r>
    </w:p>
    <w:sectPr w:rsidR="00B40345" w:rsidSect="001B1A25">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77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5D3C3" w14:textId="77777777" w:rsidR="0056120D" w:rsidRDefault="0056120D" w:rsidP="00F71127">
      <w:pPr>
        <w:spacing w:after="0" w:line="240" w:lineRule="auto"/>
      </w:pPr>
      <w:r>
        <w:separator/>
      </w:r>
    </w:p>
  </w:endnote>
  <w:endnote w:type="continuationSeparator" w:id="0">
    <w:p w14:paraId="72197F71" w14:textId="77777777" w:rsidR="0056120D" w:rsidRDefault="0056120D"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1CBC4" w14:textId="77777777" w:rsidR="001B1A25" w:rsidRDefault="001B1A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C27C7" w14:textId="77777777" w:rsidR="001B1A25" w:rsidRDefault="001B1A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AC7395" w14:textId="77777777" w:rsidR="0056120D" w:rsidRDefault="0056120D" w:rsidP="00EE25C0">
      <w:pPr>
        <w:bidi/>
        <w:spacing w:after="0" w:line="240" w:lineRule="auto"/>
      </w:pPr>
      <w:r>
        <w:separator/>
      </w:r>
    </w:p>
  </w:footnote>
  <w:footnote w:type="continuationSeparator" w:id="0">
    <w:p w14:paraId="145FA906" w14:textId="77777777" w:rsidR="0056120D" w:rsidRDefault="0056120D" w:rsidP="00F71127">
      <w:pPr>
        <w:bidi/>
        <w:spacing w:after="0" w:line="240" w:lineRule="auto"/>
      </w:pPr>
      <w:r>
        <w:continuationSeparator/>
      </w:r>
    </w:p>
  </w:footnote>
  <w:footnote w:id="1">
    <w:p w14:paraId="079B7DD5" w14:textId="78A5FDE4" w:rsidR="00F1337A" w:rsidRPr="00474923" w:rsidRDefault="00F1337A" w:rsidP="00F1337A">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تمهيد القواعد،ج1،ص309 - 313</w:t>
      </w:r>
      <w:r w:rsidRPr="00474923">
        <w:rPr>
          <w:rFonts w:cs="Abz-2 (Badr)" w:hint="cs"/>
          <w:rtl/>
          <w:lang w:bidi="fa-IR"/>
        </w:rPr>
        <w:t>.</w:t>
      </w:r>
    </w:p>
  </w:footnote>
  <w:footnote w:id="2">
    <w:p w14:paraId="7336F6EB" w14:textId="77777777" w:rsidR="00F1337A" w:rsidRPr="00F044E3" w:rsidRDefault="00F1337A" w:rsidP="00F1337A">
      <w:pPr>
        <w:pStyle w:val="FootnoteText"/>
        <w:bidi/>
        <w:rPr>
          <w:rFonts w:cs="Abz-2 (Badr)"/>
          <w:rtl/>
          <w:lang w:bidi="fa-IR"/>
        </w:rPr>
      </w:pPr>
      <w:r w:rsidRPr="00F044E3">
        <w:rPr>
          <w:rStyle w:val="FootnoteReference"/>
          <w:rFonts w:cs="Abz-2 (Badr)"/>
          <w:vertAlign w:val="baseline"/>
        </w:rPr>
        <w:footnoteRef/>
      </w:r>
      <w:r w:rsidRPr="00F044E3">
        <w:rPr>
          <w:rFonts w:cs="Abz-2 (Badr)"/>
        </w:rPr>
        <w:t xml:space="preserve"> </w:t>
      </w:r>
      <w:r w:rsidRPr="00F044E3">
        <w:rPr>
          <w:rFonts w:cs="Abz-2 (Badr)" w:hint="cs"/>
          <w:rtl/>
          <w:lang w:bidi="fa-IR"/>
        </w:rPr>
        <w:t xml:space="preserve"> ـ أوثق الوسائل،ص248.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5E5F2" w14:textId="77777777" w:rsidR="001B1A25" w:rsidRDefault="001B1A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D2A9A" w14:textId="291A3BD0" w:rsidR="001B1A25" w:rsidRDefault="001B1A25">
    <w:pPr>
      <w:pStyle w:val="Header"/>
    </w:pPr>
    <w:r>
      <w:rPr>
        <w:noProof/>
      </w:rPr>
      <mc:AlternateContent>
        <mc:Choice Requires="wps">
          <w:drawing>
            <wp:anchor distT="45720" distB="45720" distL="114300" distR="114300" simplePos="0" relativeHeight="251661312" behindDoc="0" locked="0" layoutInCell="1" allowOverlap="1" wp14:anchorId="6E7558C0" wp14:editId="2A59F3BE">
              <wp:simplePos x="0" y="0"/>
              <wp:positionH relativeFrom="column">
                <wp:posOffset>1795145</wp:posOffset>
              </wp:positionH>
              <wp:positionV relativeFrom="paragraph">
                <wp:posOffset>180975</wp:posOffset>
              </wp:positionV>
              <wp:extent cx="4648200" cy="20097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2009775"/>
                      </a:xfrm>
                      <a:prstGeom prst="rect">
                        <a:avLst/>
                      </a:prstGeom>
                      <a:solidFill>
                        <a:srgbClr val="FFFFFF"/>
                      </a:solidFill>
                      <a:ln w="9525">
                        <a:noFill/>
                        <a:miter lim="800000"/>
                        <a:headEnd/>
                        <a:tailEnd/>
                      </a:ln>
                    </wps:spPr>
                    <wps:txbx>
                      <w:txbxContent>
                        <w:p w14:paraId="7DA90522" w14:textId="674B903E" w:rsidR="001B1A25" w:rsidRDefault="001B1A25" w:rsidP="001B1A25">
                          <w:pPr>
                            <w:bidi/>
                            <w:rPr>
                              <w:rFonts w:cs="B Mehr"/>
                            </w:rPr>
                          </w:pPr>
                          <w:r>
                            <w:rPr>
                              <w:rFonts w:cs="B Mehr" w:hint="cs"/>
                              <w:rtl/>
                            </w:rPr>
                            <w:t>تقریر درس خارج فقه،  استاد حاج سید علی موسوی اردبیلی</w:t>
                          </w:r>
                          <w:r>
                            <w:rPr>
                              <w:rFonts w:cs="B Mehr" w:hint="cs"/>
                            </w:rPr>
                            <w:t xml:space="preserve"> </w:t>
                          </w:r>
                        </w:p>
                        <w:p w14:paraId="5836D46C" w14:textId="77777777" w:rsidR="001B1A25" w:rsidRDefault="001B1A25" w:rsidP="001B1A25">
                          <w:pPr>
                            <w:jc w:val="right"/>
                            <w:rPr>
                              <w:rFonts w:cs="B Mehr"/>
                            </w:rPr>
                          </w:pPr>
                          <w:r>
                            <w:rPr>
                              <w:rFonts w:cs="B Mehr" w:hint="cs"/>
                              <w:rtl/>
                            </w:rPr>
                            <w:t xml:space="preserve">مبحث: نکاح    / مهر </w:t>
                          </w:r>
                        </w:p>
                        <w:p w14:paraId="4A8022CD" w14:textId="08F80374" w:rsidR="001B1A25" w:rsidRDefault="001B1A25" w:rsidP="001B1A25">
                          <w:pPr>
                            <w:bidi/>
                          </w:pPr>
                          <w:r>
                            <w:rPr>
                              <w:rFonts w:cs="B Mehr" w:hint="cs"/>
                              <w:rtl/>
                            </w:rPr>
                            <w:t xml:space="preserve">تاریخ:  </w:t>
                          </w:r>
                          <w:r>
                            <w:rPr>
                              <w:rFonts w:cs="B Mehr" w:hint="cs"/>
                              <w:rtl/>
                              <w:lang w:bidi="fa-IR"/>
                            </w:rPr>
                            <w:t xml:space="preserve">      </w:t>
                          </w:r>
                          <w:r>
                            <w:rPr>
                              <w:rFonts w:cs="B Mehr" w:hint="cs"/>
                              <w:rtl/>
                              <w:lang w:bidi="fa-IR"/>
                            </w:rPr>
                            <w:t>یک</w:t>
                          </w:r>
                          <w:r>
                            <w:rPr>
                              <w:rFonts w:cs="B Mehr" w:hint="cs"/>
                              <w:rtl/>
                              <w:lang w:bidi="fa-IR"/>
                            </w:rPr>
                            <w:t xml:space="preserve">شنبه </w:t>
                          </w:r>
                          <w:r>
                            <w:rPr>
                              <w:rFonts w:cs="B Mehr" w:hint="cs"/>
                              <w:rtl/>
                            </w:rPr>
                            <w:t xml:space="preserve">،   </w:t>
                          </w:r>
                          <w:r>
                            <w:rPr>
                              <w:rFonts w:cs="B Mehr" w:hint="cs"/>
                              <w:rtl/>
                            </w:rPr>
                            <w:t>10</w:t>
                          </w:r>
                          <w:r>
                            <w:rPr>
                              <w:rFonts w:cs="B Mehr" w:hint="cs"/>
                              <w:rtl/>
                            </w:rPr>
                            <w:t xml:space="preserve">  دی  ماه - 1402ه.ش</w:t>
                          </w:r>
                        </w:p>
                        <w:p w14:paraId="30C3FE12" w14:textId="77777777" w:rsidR="001B1A25" w:rsidRDefault="001B1A25" w:rsidP="001B1A25"/>
                        <w:p w14:paraId="69F6CC15" w14:textId="77777777" w:rsidR="001B1A25" w:rsidRDefault="001B1A25" w:rsidP="001B1A25"/>
                        <w:p w14:paraId="3C002FC6" w14:textId="77777777" w:rsidR="001B1A25" w:rsidRDefault="001B1A25" w:rsidP="001B1A25"/>
                        <w:p w14:paraId="6E359937" w14:textId="77777777" w:rsidR="001B1A25" w:rsidRDefault="001B1A25" w:rsidP="001B1A25"/>
                        <w:p w14:paraId="1943CE77" w14:textId="77777777" w:rsidR="001B1A25" w:rsidRDefault="001B1A25" w:rsidP="001B1A25"/>
                        <w:p w14:paraId="59546BE4" w14:textId="77777777" w:rsidR="001B1A25" w:rsidRDefault="001B1A25" w:rsidP="001B1A25"/>
                        <w:p w14:paraId="16BC00AB" w14:textId="77777777" w:rsidR="001B1A25" w:rsidRDefault="001B1A25" w:rsidP="001B1A25"/>
                        <w:p w14:paraId="457256BE" w14:textId="77777777" w:rsidR="001B1A25" w:rsidRDefault="001B1A25" w:rsidP="001B1A25"/>
                        <w:p w14:paraId="4E76A0D2" w14:textId="77777777" w:rsidR="001B1A25" w:rsidRDefault="001B1A25" w:rsidP="001B1A25"/>
                        <w:p w14:paraId="38048469" w14:textId="77777777" w:rsidR="001B1A25" w:rsidRDefault="001B1A25" w:rsidP="001B1A25"/>
                        <w:p w14:paraId="20588E1B" w14:textId="77777777" w:rsidR="001B1A25" w:rsidRDefault="001B1A25" w:rsidP="001B1A25"/>
                        <w:p w14:paraId="0050731C" w14:textId="77777777" w:rsidR="001B1A25" w:rsidRDefault="001B1A25" w:rsidP="001B1A25"/>
                        <w:p w14:paraId="295CAFB9" w14:textId="77777777" w:rsidR="001B1A25" w:rsidRDefault="001B1A25" w:rsidP="001B1A25"/>
                        <w:p w14:paraId="63CE08AC" w14:textId="77777777" w:rsidR="001B1A25" w:rsidRDefault="001B1A25" w:rsidP="001B1A25"/>
                        <w:p w14:paraId="722FAD1C" w14:textId="77777777" w:rsidR="001B1A25" w:rsidRDefault="001B1A25" w:rsidP="001B1A25"/>
                        <w:p w14:paraId="2A110A54" w14:textId="77777777" w:rsidR="001B1A25" w:rsidRDefault="001B1A25" w:rsidP="001B1A25"/>
                        <w:p w14:paraId="6AC5F56E" w14:textId="77777777" w:rsidR="001B1A25" w:rsidRDefault="001B1A25" w:rsidP="001B1A25"/>
                        <w:p w14:paraId="476570A6" w14:textId="77777777" w:rsidR="001B1A25" w:rsidRDefault="001B1A25" w:rsidP="001B1A25"/>
                        <w:p w14:paraId="199F7B88" w14:textId="77777777" w:rsidR="001B1A25" w:rsidRDefault="001B1A25" w:rsidP="001B1A25"/>
                        <w:p w14:paraId="0A5CAE9A" w14:textId="31D22E6B" w:rsidR="001B1A25" w:rsidRDefault="001B1A2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7558C0" id="_x0000_t202" coordsize="21600,21600" o:spt="202" path="m,l,21600r21600,l21600,xe">
              <v:stroke joinstyle="miter"/>
              <v:path gradientshapeok="t" o:connecttype="rect"/>
            </v:shapetype>
            <v:shape id="Text Box 2" o:spid="_x0000_s1026" type="#_x0000_t202" style="position:absolute;margin-left:141.35pt;margin-top:14.25pt;width:366pt;height:158.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" stroked="f">
              <v:textbox>
                <w:txbxContent>
                  <w:p w14:paraId="7DA90522" w14:textId="674B903E" w:rsidR="001B1A25" w:rsidRDefault="001B1A25" w:rsidP="001B1A25">
                    <w:pPr>
                      <w:bidi/>
                      <w:rPr>
                        <w:rFonts w:cs="B Mehr"/>
                      </w:rPr>
                    </w:pPr>
                    <w:r>
                      <w:rPr>
                        <w:rFonts w:cs="B Mehr" w:hint="cs"/>
                        <w:rtl/>
                      </w:rPr>
                      <w:t>تقریر درس خارج فقه،  استاد حاج سید علی موسوی اردبیلی</w:t>
                    </w:r>
                    <w:r>
                      <w:rPr>
                        <w:rFonts w:cs="B Mehr" w:hint="cs"/>
                      </w:rPr>
                      <w:t xml:space="preserve"> </w:t>
                    </w:r>
                  </w:p>
                  <w:p w14:paraId="5836D46C" w14:textId="77777777" w:rsidR="001B1A25" w:rsidRDefault="001B1A25" w:rsidP="001B1A25">
                    <w:pPr>
                      <w:jc w:val="right"/>
                      <w:rPr>
                        <w:rFonts w:cs="B Mehr"/>
                      </w:rPr>
                    </w:pPr>
                    <w:r>
                      <w:rPr>
                        <w:rFonts w:cs="B Mehr" w:hint="cs"/>
                        <w:rtl/>
                      </w:rPr>
                      <w:t xml:space="preserve">مبحث: نکاح    / مهر </w:t>
                    </w:r>
                  </w:p>
                  <w:p w14:paraId="4A8022CD" w14:textId="08F80374" w:rsidR="001B1A25" w:rsidRDefault="001B1A25" w:rsidP="001B1A25">
                    <w:pPr>
                      <w:bidi/>
                    </w:pPr>
                    <w:r>
                      <w:rPr>
                        <w:rFonts w:cs="B Mehr" w:hint="cs"/>
                        <w:rtl/>
                      </w:rPr>
                      <w:t xml:space="preserve">تاریخ:  </w:t>
                    </w:r>
                    <w:r>
                      <w:rPr>
                        <w:rFonts w:cs="B Mehr" w:hint="cs"/>
                        <w:rtl/>
                        <w:lang w:bidi="fa-IR"/>
                      </w:rPr>
                      <w:t xml:space="preserve">      </w:t>
                    </w:r>
                    <w:r>
                      <w:rPr>
                        <w:rFonts w:cs="B Mehr" w:hint="cs"/>
                        <w:rtl/>
                        <w:lang w:bidi="fa-IR"/>
                      </w:rPr>
                      <w:t>یک</w:t>
                    </w:r>
                    <w:r>
                      <w:rPr>
                        <w:rFonts w:cs="B Mehr" w:hint="cs"/>
                        <w:rtl/>
                        <w:lang w:bidi="fa-IR"/>
                      </w:rPr>
                      <w:t xml:space="preserve">شنبه </w:t>
                    </w:r>
                    <w:r>
                      <w:rPr>
                        <w:rFonts w:cs="B Mehr" w:hint="cs"/>
                        <w:rtl/>
                      </w:rPr>
                      <w:t xml:space="preserve">،   </w:t>
                    </w:r>
                    <w:r>
                      <w:rPr>
                        <w:rFonts w:cs="B Mehr" w:hint="cs"/>
                        <w:rtl/>
                      </w:rPr>
                      <w:t>10</w:t>
                    </w:r>
                    <w:r>
                      <w:rPr>
                        <w:rFonts w:cs="B Mehr" w:hint="cs"/>
                        <w:rtl/>
                      </w:rPr>
                      <w:t xml:space="preserve">  دی  ماه - 1402ه.ش</w:t>
                    </w:r>
                  </w:p>
                  <w:p w14:paraId="30C3FE12" w14:textId="77777777" w:rsidR="001B1A25" w:rsidRDefault="001B1A25" w:rsidP="001B1A25"/>
                  <w:p w14:paraId="69F6CC15" w14:textId="77777777" w:rsidR="001B1A25" w:rsidRDefault="001B1A25" w:rsidP="001B1A25"/>
                  <w:p w14:paraId="3C002FC6" w14:textId="77777777" w:rsidR="001B1A25" w:rsidRDefault="001B1A25" w:rsidP="001B1A25"/>
                  <w:p w14:paraId="6E359937" w14:textId="77777777" w:rsidR="001B1A25" w:rsidRDefault="001B1A25" w:rsidP="001B1A25"/>
                  <w:p w14:paraId="1943CE77" w14:textId="77777777" w:rsidR="001B1A25" w:rsidRDefault="001B1A25" w:rsidP="001B1A25"/>
                  <w:p w14:paraId="59546BE4" w14:textId="77777777" w:rsidR="001B1A25" w:rsidRDefault="001B1A25" w:rsidP="001B1A25"/>
                  <w:p w14:paraId="16BC00AB" w14:textId="77777777" w:rsidR="001B1A25" w:rsidRDefault="001B1A25" w:rsidP="001B1A25"/>
                  <w:p w14:paraId="457256BE" w14:textId="77777777" w:rsidR="001B1A25" w:rsidRDefault="001B1A25" w:rsidP="001B1A25"/>
                  <w:p w14:paraId="4E76A0D2" w14:textId="77777777" w:rsidR="001B1A25" w:rsidRDefault="001B1A25" w:rsidP="001B1A25"/>
                  <w:p w14:paraId="38048469" w14:textId="77777777" w:rsidR="001B1A25" w:rsidRDefault="001B1A25" w:rsidP="001B1A25"/>
                  <w:p w14:paraId="20588E1B" w14:textId="77777777" w:rsidR="001B1A25" w:rsidRDefault="001B1A25" w:rsidP="001B1A25"/>
                  <w:p w14:paraId="0050731C" w14:textId="77777777" w:rsidR="001B1A25" w:rsidRDefault="001B1A25" w:rsidP="001B1A25"/>
                  <w:p w14:paraId="295CAFB9" w14:textId="77777777" w:rsidR="001B1A25" w:rsidRDefault="001B1A25" w:rsidP="001B1A25"/>
                  <w:p w14:paraId="63CE08AC" w14:textId="77777777" w:rsidR="001B1A25" w:rsidRDefault="001B1A25" w:rsidP="001B1A25"/>
                  <w:p w14:paraId="722FAD1C" w14:textId="77777777" w:rsidR="001B1A25" w:rsidRDefault="001B1A25" w:rsidP="001B1A25"/>
                  <w:p w14:paraId="2A110A54" w14:textId="77777777" w:rsidR="001B1A25" w:rsidRDefault="001B1A25" w:rsidP="001B1A25"/>
                  <w:p w14:paraId="6AC5F56E" w14:textId="77777777" w:rsidR="001B1A25" w:rsidRDefault="001B1A25" w:rsidP="001B1A25"/>
                  <w:p w14:paraId="476570A6" w14:textId="77777777" w:rsidR="001B1A25" w:rsidRDefault="001B1A25" w:rsidP="001B1A25"/>
                  <w:p w14:paraId="199F7B88" w14:textId="77777777" w:rsidR="001B1A25" w:rsidRDefault="001B1A25" w:rsidP="001B1A25"/>
                  <w:p w14:paraId="0A5CAE9A" w14:textId="31D22E6B" w:rsidR="001B1A25" w:rsidRDefault="001B1A25"/>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5606E2F5" wp14:editId="613DA393">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C280B" w14:textId="77777777" w:rsidR="001B1A25" w:rsidRDefault="001B1A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02C"/>
    <w:rsid w:val="00004237"/>
    <w:rsid w:val="0000497F"/>
    <w:rsid w:val="00005911"/>
    <w:rsid w:val="00005A96"/>
    <w:rsid w:val="000062D4"/>
    <w:rsid w:val="00006FA4"/>
    <w:rsid w:val="0001145E"/>
    <w:rsid w:val="00012AD4"/>
    <w:rsid w:val="00013D0D"/>
    <w:rsid w:val="0001428C"/>
    <w:rsid w:val="00014DAC"/>
    <w:rsid w:val="000151BB"/>
    <w:rsid w:val="00016647"/>
    <w:rsid w:val="00022800"/>
    <w:rsid w:val="00022912"/>
    <w:rsid w:val="0002326A"/>
    <w:rsid w:val="0002379A"/>
    <w:rsid w:val="000240BD"/>
    <w:rsid w:val="00024C16"/>
    <w:rsid w:val="00024E82"/>
    <w:rsid w:val="000252EA"/>
    <w:rsid w:val="000254E1"/>
    <w:rsid w:val="00025746"/>
    <w:rsid w:val="00025B4D"/>
    <w:rsid w:val="00026ABF"/>
    <w:rsid w:val="000277FA"/>
    <w:rsid w:val="00027A06"/>
    <w:rsid w:val="00034448"/>
    <w:rsid w:val="0003467C"/>
    <w:rsid w:val="0003525A"/>
    <w:rsid w:val="00036790"/>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1AA3"/>
    <w:rsid w:val="00063FB9"/>
    <w:rsid w:val="00064061"/>
    <w:rsid w:val="00064B62"/>
    <w:rsid w:val="00065987"/>
    <w:rsid w:val="00066A8F"/>
    <w:rsid w:val="0007062A"/>
    <w:rsid w:val="000728C1"/>
    <w:rsid w:val="00074A84"/>
    <w:rsid w:val="00074CA0"/>
    <w:rsid w:val="00077DB5"/>
    <w:rsid w:val="000822A0"/>
    <w:rsid w:val="00084447"/>
    <w:rsid w:val="00084A49"/>
    <w:rsid w:val="00085EBF"/>
    <w:rsid w:val="000877D0"/>
    <w:rsid w:val="000879BF"/>
    <w:rsid w:val="00090434"/>
    <w:rsid w:val="000906D6"/>
    <w:rsid w:val="00090F44"/>
    <w:rsid w:val="000935EF"/>
    <w:rsid w:val="0009371A"/>
    <w:rsid w:val="000944F3"/>
    <w:rsid w:val="00094F05"/>
    <w:rsid w:val="0009574F"/>
    <w:rsid w:val="0009649A"/>
    <w:rsid w:val="00097542"/>
    <w:rsid w:val="000975E4"/>
    <w:rsid w:val="000978E9"/>
    <w:rsid w:val="000A00BE"/>
    <w:rsid w:val="000A06E5"/>
    <w:rsid w:val="000A1548"/>
    <w:rsid w:val="000A3312"/>
    <w:rsid w:val="000A3CA0"/>
    <w:rsid w:val="000A3E6E"/>
    <w:rsid w:val="000A4A50"/>
    <w:rsid w:val="000A51A7"/>
    <w:rsid w:val="000A73A0"/>
    <w:rsid w:val="000B0685"/>
    <w:rsid w:val="000B16FE"/>
    <w:rsid w:val="000B1A87"/>
    <w:rsid w:val="000B3AB0"/>
    <w:rsid w:val="000B4344"/>
    <w:rsid w:val="000B64A7"/>
    <w:rsid w:val="000B7114"/>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769E"/>
    <w:rsid w:val="000D79E6"/>
    <w:rsid w:val="000E1CDA"/>
    <w:rsid w:val="000E2156"/>
    <w:rsid w:val="000E230F"/>
    <w:rsid w:val="000E2501"/>
    <w:rsid w:val="000E2653"/>
    <w:rsid w:val="000E2C28"/>
    <w:rsid w:val="000E5585"/>
    <w:rsid w:val="000E5C29"/>
    <w:rsid w:val="000F0DA7"/>
    <w:rsid w:val="000F2540"/>
    <w:rsid w:val="000F2E50"/>
    <w:rsid w:val="000F4390"/>
    <w:rsid w:val="000F5BCB"/>
    <w:rsid w:val="000F5F88"/>
    <w:rsid w:val="000F7456"/>
    <w:rsid w:val="000F7CC4"/>
    <w:rsid w:val="00101080"/>
    <w:rsid w:val="001014C2"/>
    <w:rsid w:val="00101B80"/>
    <w:rsid w:val="001029F3"/>
    <w:rsid w:val="001046DD"/>
    <w:rsid w:val="0010482B"/>
    <w:rsid w:val="00105096"/>
    <w:rsid w:val="001050A2"/>
    <w:rsid w:val="00107F69"/>
    <w:rsid w:val="00111803"/>
    <w:rsid w:val="0011275C"/>
    <w:rsid w:val="00112E3D"/>
    <w:rsid w:val="00113330"/>
    <w:rsid w:val="0011429B"/>
    <w:rsid w:val="001149FA"/>
    <w:rsid w:val="001168ED"/>
    <w:rsid w:val="00117263"/>
    <w:rsid w:val="00117AAF"/>
    <w:rsid w:val="00117D7D"/>
    <w:rsid w:val="00121124"/>
    <w:rsid w:val="00123C66"/>
    <w:rsid w:val="001255F1"/>
    <w:rsid w:val="0012644A"/>
    <w:rsid w:val="0012691C"/>
    <w:rsid w:val="00126F55"/>
    <w:rsid w:val="0013340D"/>
    <w:rsid w:val="00133689"/>
    <w:rsid w:val="0013391F"/>
    <w:rsid w:val="001347DB"/>
    <w:rsid w:val="001420FB"/>
    <w:rsid w:val="00142696"/>
    <w:rsid w:val="00144BCD"/>
    <w:rsid w:val="00145844"/>
    <w:rsid w:val="00147273"/>
    <w:rsid w:val="00147C87"/>
    <w:rsid w:val="00147DCD"/>
    <w:rsid w:val="00150806"/>
    <w:rsid w:val="001513F9"/>
    <w:rsid w:val="0015228E"/>
    <w:rsid w:val="0015302F"/>
    <w:rsid w:val="001551D1"/>
    <w:rsid w:val="00155A8B"/>
    <w:rsid w:val="00156080"/>
    <w:rsid w:val="00156D1D"/>
    <w:rsid w:val="0016004E"/>
    <w:rsid w:val="00161435"/>
    <w:rsid w:val="00162424"/>
    <w:rsid w:val="00164707"/>
    <w:rsid w:val="00164A73"/>
    <w:rsid w:val="00164C8E"/>
    <w:rsid w:val="00164CB9"/>
    <w:rsid w:val="00165E7F"/>
    <w:rsid w:val="001661A8"/>
    <w:rsid w:val="00166D8F"/>
    <w:rsid w:val="00172532"/>
    <w:rsid w:val="001725C5"/>
    <w:rsid w:val="001729FF"/>
    <w:rsid w:val="00174ADF"/>
    <w:rsid w:val="001754C2"/>
    <w:rsid w:val="00176EB6"/>
    <w:rsid w:val="00177B0C"/>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6859"/>
    <w:rsid w:val="001A7DC9"/>
    <w:rsid w:val="001B1A25"/>
    <w:rsid w:val="001B2ADB"/>
    <w:rsid w:val="001B2FBF"/>
    <w:rsid w:val="001B310B"/>
    <w:rsid w:val="001B3598"/>
    <w:rsid w:val="001B37A9"/>
    <w:rsid w:val="001B4FAA"/>
    <w:rsid w:val="001B537E"/>
    <w:rsid w:val="001B53AE"/>
    <w:rsid w:val="001B65D7"/>
    <w:rsid w:val="001B6B2F"/>
    <w:rsid w:val="001B7E2C"/>
    <w:rsid w:val="001C00E4"/>
    <w:rsid w:val="001C0EC9"/>
    <w:rsid w:val="001C2783"/>
    <w:rsid w:val="001C2880"/>
    <w:rsid w:val="001C3107"/>
    <w:rsid w:val="001C3810"/>
    <w:rsid w:val="001C4218"/>
    <w:rsid w:val="001C54F2"/>
    <w:rsid w:val="001C5DF2"/>
    <w:rsid w:val="001C7D28"/>
    <w:rsid w:val="001D0A81"/>
    <w:rsid w:val="001D0D0E"/>
    <w:rsid w:val="001D1305"/>
    <w:rsid w:val="001D4A4D"/>
    <w:rsid w:val="001D4F87"/>
    <w:rsid w:val="001D670B"/>
    <w:rsid w:val="001D6920"/>
    <w:rsid w:val="001D72CB"/>
    <w:rsid w:val="001D784F"/>
    <w:rsid w:val="001E2500"/>
    <w:rsid w:val="001E2F1F"/>
    <w:rsid w:val="001E316E"/>
    <w:rsid w:val="001E42BD"/>
    <w:rsid w:val="001E5318"/>
    <w:rsid w:val="001E7DD4"/>
    <w:rsid w:val="001F0D9D"/>
    <w:rsid w:val="001F10F8"/>
    <w:rsid w:val="001F2AD5"/>
    <w:rsid w:val="001F2B6B"/>
    <w:rsid w:val="001F4E1F"/>
    <w:rsid w:val="001F55A0"/>
    <w:rsid w:val="001F5FEF"/>
    <w:rsid w:val="001F7036"/>
    <w:rsid w:val="001F7146"/>
    <w:rsid w:val="00203F87"/>
    <w:rsid w:val="00206672"/>
    <w:rsid w:val="0020717A"/>
    <w:rsid w:val="0020725D"/>
    <w:rsid w:val="0020763E"/>
    <w:rsid w:val="00210071"/>
    <w:rsid w:val="00211184"/>
    <w:rsid w:val="002118A3"/>
    <w:rsid w:val="002133D5"/>
    <w:rsid w:val="0021414D"/>
    <w:rsid w:val="0021543A"/>
    <w:rsid w:val="00216C59"/>
    <w:rsid w:val="00217AAE"/>
    <w:rsid w:val="00220418"/>
    <w:rsid w:val="0022116F"/>
    <w:rsid w:val="00221D52"/>
    <w:rsid w:val="00222ADA"/>
    <w:rsid w:val="00223760"/>
    <w:rsid w:val="00224A02"/>
    <w:rsid w:val="00226A06"/>
    <w:rsid w:val="00230ACF"/>
    <w:rsid w:val="0023164B"/>
    <w:rsid w:val="002316AF"/>
    <w:rsid w:val="00232754"/>
    <w:rsid w:val="00232D1C"/>
    <w:rsid w:val="00233EFA"/>
    <w:rsid w:val="00234B0C"/>
    <w:rsid w:val="00234FA4"/>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80"/>
    <w:rsid w:val="00263694"/>
    <w:rsid w:val="00263A26"/>
    <w:rsid w:val="002642DB"/>
    <w:rsid w:val="00264E4F"/>
    <w:rsid w:val="00265F3E"/>
    <w:rsid w:val="0027131A"/>
    <w:rsid w:val="002716DD"/>
    <w:rsid w:val="00271707"/>
    <w:rsid w:val="002717DA"/>
    <w:rsid w:val="00272552"/>
    <w:rsid w:val="002731BF"/>
    <w:rsid w:val="002733BA"/>
    <w:rsid w:val="0027535A"/>
    <w:rsid w:val="00281694"/>
    <w:rsid w:val="00281DC9"/>
    <w:rsid w:val="002829CF"/>
    <w:rsid w:val="0028356D"/>
    <w:rsid w:val="002836B8"/>
    <w:rsid w:val="0028373C"/>
    <w:rsid w:val="002855E6"/>
    <w:rsid w:val="0028724B"/>
    <w:rsid w:val="002876FA"/>
    <w:rsid w:val="002909E6"/>
    <w:rsid w:val="00290A5D"/>
    <w:rsid w:val="00291502"/>
    <w:rsid w:val="0029222C"/>
    <w:rsid w:val="00292684"/>
    <w:rsid w:val="00294857"/>
    <w:rsid w:val="00295DC1"/>
    <w:rsid w:val="00296051"/>
    <w:rsid w:val="0029688A"/>
    <w:rsid w:val="00297D4E"/>
    <w:rsid w:val="00297FC7"/>
    <w:rsid w:val="002A09CF"/>
    <w:rsid w:val="002A267D"/>
    <w:rsid w:val="002A2A4C"/>
    <w:rsid w:val="002A3793"/>
    <w:rsid w:val="002A3D74"/>
    <w:rsid w:val="002A48F2"/>
    <w:rsid w:val="002A5DE7"/>
    <w:rsid w:val="002A6FA3"/>
    <w:rsid w:val="002B16C6"/>
    <w:rsid w:val="002B34F5"/>
    <w:rsid w:val="002B3A85"/>
    <w:rsid w:val="002B3BAE"/>
    <w:rsid w:val="002B3C10"/>
    <w:rsid w:val="002B479A"/>
    <w:rsid w:val="002B4C06"/>
    <w:rsid w:val="002B6537"/>
    <w:rsid w:val="002B67B0"/>
    <w:rsid w:val="002C010F"/>
    <w:rsid w:val="002C04F6"/>
    <w:rsid w:val="002C1CB3"/>
    <w:rsid w:val="002C33B4"/>
    <w:rsid w:val="002C5042"/>
    <w:rsid w:val="002C5DEA"/>
    <w:rsid w:val="002C7158"/>
    <w:rsid w:val="002C7D85"/>
    <w:rsid w:val="002D0EF6"/>
    <w:rsid w:val="002D27AB"/>
    <w:rsid w:val="002D31FF"/>
    <w:rsid w:val="002D346F"/>
    <w:rsid w:val="002D4284"/>
    <w:rsid w:val="002D431C"/>
    <w:rsid w:val="002D466B"/>
    <w:rsid w:val="002D49C8"/>
    <w:rsid w:val="002D63FE"/>
    <w:rsid w:val="002D7AEA"/>
    <w:rsid w:val="002E0246"/>
    <w:rsid w:val="002E0ED0"/>
    <w:rsid w:val="002E1168"/>
    <w:rsid w:val="002E20CB"/>
    <w:rsid w:val="002E27C6"/>
    <w:rsid w:val="002E532C"/>
    <w:rsid w:val="002E5A8D"/>
    <w:rsid w:val="002E66CD"/>
    <w:rsid w:val="002E6A5B"/>
    <w:rsid w:val="002E7668"/>
    <w:rsid w:val="002F14F2"/>
    <w:rsid w:val="002F3DC1"/>
    <w:rsid w:val="003000EA"/>
    <w:rsid w:val="003008CA"/>
    <w:rsid w:val="003014A6"/>
    <w:rsid w:val="00301DEE"/>
    <w:rsid w:val="00302BC6"/>
    <w:rsid w:val="0030349F"/>
    <w:rsid w:val="00303843"/>
    <w:rsid w:val="00303B1E"/>
    <w:rsid w:val="003060A2"/>
    <w:rsid w:val="00306DD3"/>
    <w:rsid w:val="00306FE4"/>
    <w:rsid w:val="003077B0"/>
    <w:rsid w:val="00310DFD"/>
    <w:rsid w:val="00311432"/>
    <w:rsid w:val="00314951"/>
    <w:rsid w:val="0031527D"/>
    <w:rsid w:val="00315744"/>
    <w:rsid w:val="00315C77"/>
    <w:rsid w:val="00315D8F"/>
    <w:rsid w:val="00321923"/>
    <w:rsid w:val="00324849"/>
    <w:rsid w:val="00324BF0"/>
    <w:rsid w:val="00325973"/>
    <w:rsid w:val="00327075"/>
    <w:rsid w:val="00330590"/>
    <w:rsid w:val="003314C2"/>
    <w:rsid w:val="00331893"/>
    <w:rsid w:val="00331A5F"/>
    <w:rsid w:val="003320E2"/>
    <w:rsid w:val="003338EE"/>
    <w:rsid w:val="00334CFE"/>
    <w:rsid w:val="00335969"/>
    <w:rsid w:val="00335D24"/>
    <w:rsid w:val="003361EF"/>
    <w:rsid w:val="00336518"/>
    <w:rsid w:val="00337F31"/>
    <w:rsid w:val="00343E6A"/>
    <w:rsid w:val="00346F0F"/>
    <w:rsid w:val="00350588"/>
    <w:rsid w:val="00350852"/>
    <w:rsid w:val="00351132"/>
    <w:rsid w:val="00353B92"/>
    <w:rsid w:val="00353E96"/>
    <w:rsid w:val="003562EE"/>
    <w:rsid w:val="00356B99"/>
    <w:rsid w:val="00360CF2"/>
    <w:rsid w:val="00361FD8"/>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1346"/>
    <w:rsid w:val="003827F8"/>
    <w:rsid w:val="003832A1"/>
    <w:rsid w:val="003846A9"/>
    <w:rsid w:val="00391C06"/>
    <w:rsid w:val="00392471"/>
    <w:rsid w:val="00392C89"/>
    <w:rsid w:val="00393BC9"/>
    <w:rsid w:val="00393CDD"/>
    <w:rsid w:val="00393EF3"/>
    <w:rsid w:val="003968D8"/>
    <w:rsid w:val="00397F0E"/>
    <w:rsid w:val="003A0C76"/>
    <w:rsid w:val="003A11DA"/>
    <w:rsid w:val="003A1222"/>
    <w:rsid w:val="003A199D"/>
    <w:rsid w:val="003A2255"/>
    <w:rsid w:val="003A27A6"/>
    <w:rsid w:val="003A2EBD"/>
    <w:rsid w:val="003A4984"/>
    <w:rsid w:val="003A5426"/>
    <w:rsid w:val="003A57F1"/>
    <w:rsid w:val="003A5C3E"/>
    <w:rsid w:val="003A6016"/>
    <w:rsid w:val="003A6044"/>
    <w:rsid w:val="003A6FE4"/>
    <w:rsid w:val="003B4E9E"/>
    <w:rsid w:val="003B63B4"/>
    <w:rsid w:val="003B7552"/>
    <w:rsid w:val="003B7D6F"/>
    <w:rsid w:val="003B7EB7"/>
    <w:rsid w:val="003C0FF5"/>
    <w:rsid w:val="003C1FAF"/>
    <w:rsid w:val="003C2326"/>
    <w:rsid w:val="003C282A"/>
    <w:rsid w:val="003C2E55"/>
    <w:rsid w:val="003C53E2"/>
    <w:rsid w:val="003C6DBC"/>
    <w:rsid w:val="003C6F3E"/>
    <w:rsid w:val="003C7514"/>
    <w:rsid w:val="003C78E3"/>
    <w:rsid w:val="003D02F5"/>
    <w:rsid w:val="003D0579"/>
    <w:rsid w:val="003D0F7A"/>
    <w:rsid w:val="003D2F8F"/>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236A"/>
    <w:rsid w:val="003F3EEE"/>
    <w:rsid w:val="003F4526"/>
    <w:rsid w:val="00400163"/>
    <w:rsid w:val="004023DB"/>
    <w:rsid w:val="00403DBF"/>
    <w:rsid w:val="00403F11"/>
    <w:rsid w:val="00404302"/>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733E"/>
    <w:rsid w:val="004404E5"/>
    <w:rsid w:val="00440D1F"/>
    <w:rsid w:val="00441942"/>
    <w:rsid w:val="0044431B"/>
    <w:rsid w:val="004446DA"/>
    <w:rsid w:val="0044717B"/>
    <w:rsid w:val="00447AC8"/>
    <w:rsid w:val="00450385"/>
    <w:rsid w:val="00450883"/>
    <w:rsid w:val="00450E7D"/>
    <w:rsid w:val="00451E5F"/>
    <w:rsid w:val="00452311"/>
    <w:rsid w:val="004535F2"/>
    <w:rsid w:val="00453861"/>
    <w:rsid w:val="0045392E"/>
    <w:rsid w:val="004545C6"/>
    <w:rsid w:val="004549C2"/>
    <w:rsid w:val="00455541"/>
    <w:rsid w:val="004562B8"/>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1E7C"/>
    <w:rsid w:val="00472814"/>
    <w:rsid w:val="00472F91"/>
    <w:rsid w:val="004730BC"/>
    <w:rsid w:val="00473578"/>
    <w:rsid w:val="00475AC1"/>
    <w:rsid w:val="004766E2"/>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1E4C"/>
    <w:rsid w:val="004A4E1E"/>
    <w:rsid w:val="004A4F98"/>
    <w:rsid w:val="004A5234"/>
    <w:rsid w:val="004A59F7"/>
    <w:rsid w:val="004A6412"/>
    <w:rsid w:val="004A65C4"/>
    <w:rsid w:val="004A6A16"/>
    <w:rsid w:val="004B110C"/>
    <w:rsid w:val="004B143E"/>
    <w:rsid w:val="004B20FA"/>
    <w:rsid w:val="004B26CD"/>
    <w:rsid w:val="004B2B59"/>
    <w:rsid w:val="004B3F7E"/>
    <w:rsid w:val="004B5767"/>
    <w:rsid w:val="004B57B3"/>
    <w:rsid w:val="004B6027"/>
    <w:rsid w:val="004B67F7"/>
    <w:rsid w:val="004B69C8"/>
    <w:rsid w:val="004B6FFA"/>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13A"/>
    <w:rsid w:val="004E3232"/>
    <w:rsid w:val="004E4128"/>
    <w:rsid w:val="004E4675"/>
    <w:rsid w:val="004E4881"/>
    <w:rsid w:val="004F092F"/>
    <w:rsid w:val="004F0EB1"/>
    <w:rsid w:val="004F2D05"/>
    <w:rsid w:val="004F2E59"/>
    <w:rsid w:val="004F3419"/>
    <w:rsid w:val="004F446D"/>
    <w:rsid w:val="00501417"/>
    <w:rsid w:val="005049A1"/>
    <w:rsid w:val="005069E4"/>
    <w:rsid w:val="00506C55"/>
    <w:rsid w:val="0051282F"/>
    <w:rsid w:val="00513657"/>
    <w:rsid w:val="00514272"/>
    <w:rsid w:val="005149EF"/>
    <w:rsid w:val="00514A85"/>
    <w:rsid w:val="00514AD2"/>
    <w:rsid w:val="005150AE"/>
    <w:rsid w:val="00515A34"/>
    <w:rsid w:val="00517568"/>
    <w:rsid w:val="00520A5D"/>
    <w:rsid w:val="00521235"/>
    <w:rsid w:val="0052165F"/>
    <w:rsid w:val="00521B22"/>
    <w:rsid w:val="0052404B"/>
    <w:rsid w:val="0052536B"/>
    <w:rsid w:val="00525A13"/>
    <w:rsid w:val="00526273"/>
    <w:rsid w:val="0052728F"/>
    <w:rsid w:val="00531236"/>
    <w:rsid w:val="005327C7"/>
    <w:rsid w:val="00535C6C"/>
    <w:rsid w:val="00537B39"/>
    <w:rsid w:val="00537B5F"/>
    <w:rsid w:val="00540354"/>
    <w:rsid w:val="005407B1"/>
    <w:rsid w:val="00540C89"/>
    <w:rsid w:val="00541916"/>
    <w:rsid w:val="00541D95"/>
    <w:rsid w:val="00542D80"/>
    <w:rsid w:val="00542DB6"/>
    <w:rsid w:val="00543C36"/>
    <w:rsid w:val="00543C5D"/>
    <w:rsid w:val="00544181"/>
    <w:rsid w:val="005442AC"/>
    <w:rsid w:val="00546132"/>
    <w:rsid w:val="005470EC"/>
    <w:rsid w:val="005502C8"/>
    <w:rsid w:val="0055085C"/>
    <w:rsid w:val="00551367"/>
    <w:rsid w:val="0055269E"/>
    <w:rsid w:val="005532E0"/>
    <w:rsid w:val="00553305"/>
    <w:rsid w:val="00556776"/>
    <w:rsid w:val="005568E8"/>
    <w:rsid w:val="00557416"/>
    <w:rsid w:val="0056120D"/>
    <w:rsid w:val="00561AC7"/>
    <w:rsid w:val="005627B1"/>
    <w:rsid w:val="0056332E"/>
    <w:rsid w:val="00563EA3"/>
    <w:rsid w:val="00563EA9"/>
    <w:rsid w:val="00564B32"/>
    <w:rsid w:val="00566246"/>
    <w:rsid w:val="00566B98"/>
    <w:rsid w:val="00570458"/>
    <w:rsid w:val="00570ECC"/>
    <w:rsid w:val="00572123"/>
    <w:rsid w:val="0057330F"/>
    <w:rsid w:val="005751F1"/>
    <w:rsid w:val="00575C4B"/>
    <w:rsid w:val="00575F4F"/>
    <w:rsid w:val="00576CC1"/>
    <w:rsid w:val="00580F9A"/>
    <w:rsid w:val="00581A11"/>
    <w:rsid w:val="00581DC7"/>
    <w:rsid w:val="00582E40"/>
    <w:rsid w:val="005834FF"/>
    <w:rsid w:val="00585F1C"/>
    <w:rsid w:val="00586C35"/>
    <w:rsid w:val="00587DD4"/>
    <w:rsid w:val="00590A79"/>
    <w:rsid w:val="00590FC1"/>
    <w:rsid w:val="00591117"/>
    <w:rsid w:val="00592E51"/>
    <w:rsid w:val="005937B1"/>
    <w:rsid w:val="00593B0D"/>
    <w:rsid w:val="00594086"/>
    <w:rsid w:val="00594FD6"/>
    <w:rsid w:val="0059609B"/>
    <w:rsid w:val="00597D84"/>
    <w:rsid w:val="005A094B"/>
    <w:rsid w:val="005A1E62"/>
    <w:rsid w:val="005A3CD5"/>
    <w:rsid w:val="005B0498"/>
    <w:rsid w:val="005B0877"/>
    <w:rsid w:val="005B1756"/>
    <w:rsid w:val="005B1F23"/>
    <w:rsid w:val="005B2571"/>
    <w:rsid w:val="005B3241"/>
    <w:rsid w:val="005B32FB"/>
    <w:rsid w:val="005B4D65"/>
    <w:rsid w:val="005B6905"/>
    <w:rsid w:val="005B7A82"/>
    <w:rsid w:val="005C1591"/>
    <w:rsid w:val="005C2DC4"/>
    <w:rsid w:val="005C3A1D"/>
    <w:rsid w:val="005C60D7"/>
    <w:rsid w:val="005D1A30"/>
    <w:rsid w:val="005D1C00"/>
    <w:rsid w:val="005D3E93"/>
    <w:rsid w:val="005D4F3E"/>
    <w:rsid w:val="005D571F"/>
    <w:rsid w:val="005D6533"/>
    <w:rsid w:val="005D73CF"/>
    <w:rsid w:val="005E052A"/>
    <w:rsid w:val="005E0932"/>
    <w:rsid w:val="005E15EC"/>
    <w:rsid w:val="005E1733"/>
    <w:rsid w:val="005E1D56"/>
    <w:rsid w:val="005E201F"/>
    <w:rsid w:val="005E2993"/>
    <w:rsid w:val="005E30D2"/>
    <w:rsid w:val="005E5C16"/>
    <w:rsid w:val="005F2165"/>
    <w:rsid w:val="005F45EB"/>
    <w:rsid w:val="005F48D2"/>
    <w:rsid w:val="005F5040"/>
    <w:rsid w:val="005F51A5"/>
    <w:rsid w:val="005F5415"/>
    <w:rsid w:val="0060222B"/>
    <w:rsid w:val="0060301F"/>
    <w:rsid w:val="006032B4"/>
    <w:rsid w:val="0060413C"/>
    <w:rsid w:val="0060689C"/>
    <w:rsid w:val="00607112"/>
    <w:rsid w:val="00610653"/>
    <w:rsid w:val="0061359C"/>
    <w:rsid w:val="00613A42"/>
    <w:rsid w:val="00614607"/>
    <w:rsid w:val="00615B16"/>
    <w:rsid w:val="00616AD6"/>
    <w:rsid w:val="00617B05"/>
    <w:rsid w:val="00617E4E"/>
    <w:rsid w:val="0062179A"/>
    <w:rsid w:val="00621F9A"/>
    <w:rsid w:val="0062256F"/>
    <w:rsid w:val="00622E89"/>
    <w:rsid w:val="00623A81"/>
    <w:rsid w:val="00625338"/>
    <w:rsid w:val="0062573D"/>
    <w:rsid w:val="00625979"/>
    <w:rsid w:val="0062646E"/>
    <w:rsid w:val="006268F0"/>
    <w:rsid w:val="00630EDE"/>
    <w:rsid w:val="00630FD3"/>
    <w:rsid w:val="00631992"/>
    <w:rsid w:val="0063343C"/>
    <w:rsid w:val="00633698"/>
    <w:rsid w:val="006341BC"/>
    <w:rsid w:val="00636796"/>
    <w:rsid w:val="00636831"/>
    <w:rsid w:val="00636E90"/>
    <w:rsid w:val="006409CF"/>
    <w:rsid w:val="00640E30"/>
    <w:rsid w:val="00641531"/>
    <w:rsid w:val="006419B6"/>
    <w:rsid w:val="0064316B"/>
    <w:rsid w:val="0064350D"/>
    <w:rsid w:val="00646CDE"/>
    <w:rsid w:val="00647CF9"/>
    <w:rsid w:val="00647D57"/>
    <w:rsid w:val="00650174"/>
    <w:rsid w:val="00651775"/>
    <w:rsid w:val="00651DBF"/>
    <w:rsid w:val="00652E92"/>
    <w:rsid w:val="006537D8"/>
    <w:rsid w:val="006571F9"/>
    <w:rsid w:val="00660B86"/>
    <w:rsid w:val="0066332D"/>
    <w:rsid w:val="00665343"/>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E58"/>
    <w:rsid w:val="0069275C"/>
    <w:rsid w:val="00692F63"/>
    <w:rsid w:val="006937C4"/>
    <w:rsid w:val="00694138"/>
    <w:rsid w:val="00695BC8"/>
    <w:rsid w:val="00696933"/>
    <w:rsid w:val="00697C2C"/>
    <w:rsid w:val="006A0EE4"/>
    <w:rsid w:val="006A4128"/>
    <w:rsid w:val="006A4420"/>
    <w:rsid w:val="006A47A5"/>
    <w:rsid w:val="006A4D50"/>
    <w:rsid w:val="006A595E"/>
    <w:rsid w:val="006A7333"/>
    <w:rsid w:val="006B05BA"/>
    <w:rsid w:val="006B0CF9"/>
    <w:rsid w:val="006B12C2"/>
    <w:rsid w:val="006B2294"/>
    <w:rsid w:val="006B234C"/>
    <w:rsid w:val="006B2F35"/>
    <w:rsid w:val="006B3146"/>
    <w:rsid w:val="006B31F3"/>
    <w:rsid w:val="006B4CF8"/>
    <w:rsid w:val="006B5FE1"/>
    <w:rsid w:val="006C0760"/>
    <w:rsid w:val="006C3E92"/>
    <w:rsid w:val="006C4BC9"/>
    <w:rsid w:val="006C580F"/>
    <w:rsid w:val="006D10C7"/>
    <w:rsid w:val="006D1572"/>
    <w:rsid w:val="006D3CB5"/>
    <w:rsid w:val="006D5754"/>
    <w:rsid w:val="006D5A51"/>
    <w:rsid w:val="006D5EC3"/>
    <w:rsid w:val="006D5FA3"/>
    <w:rsid w:val="006D65E3"/>
    <w:rsid w:val="006D6FD1"/>
    <w:rsid w:val="006D7DFB"/>
    <w:rsid w:val="006E00DF"/>
    <w:rsid w:val="006E02BE"/>
    <w:rsid w:val="006E05FA"/>
    <w:rsid w:val="006E1CDC"/>
    <w:rsid w:val="006E4610"/>
    <w:rsid w:val="006E65C1"/>
    <w:rsid w:val="006F0396"/>
    <w:rsid w:val="006F03A6"/>
    <w:rsid w:val="006F1A47"/>
    <w:rsid w:val="006F2215"/>
    <w:rsid w:val="006F2321"/>
    <w:rsid w:val="006F27F8"/>
    <w:rsid w:val="006F36AA"/>
    <w:rsid w:val="006F3844"/>
    <w:rsid w:val="006F43A3"/>
    <w:rsid w:val="006F5B67"/>
    <w:rsid w:val="00700430"/>
    <w:rsid w:val="0070259D"/>
    <w:rsid w:val="00703021"/>
    <w:rsid w:val="007044BB"/>
    <w:rsid w:val="0070519B"/>
    <w:rsid w:val="00706DD2"/>
    <w:rsid w:val="00706FC1"/>
    <w:rsid w:val="007070A3"/>
    <w:rsid w:val="007072F3"/>
    <w:rsid w:val="007078AD"/>
    <w:rsid w:val="0071095F"/>
    <w:rsid w:val="0071215E"/>
    <w:rsid w:val="00714CFF"/>
    <w:rsid w:val="00716910"/>
    <w:rsid w:val="00720338"/>
    <w:rsid w:val="00720560"/>
    <w:rsid w:val="007208BF"/>
    <w:rsid w:val="00720CF0"/>
    <w:rsid w:val="007214C4"/>
    <w:rsid w:val="00722952"/>
    <w:rsid w:val="00723767"/>
    <w:rsid w:val="00726A12"/>
    <w:rsid w:val="00727BA5"/>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6946"/>
    <w:rsid w:val="00747C89"/>
    <w:rsid w:val="00750FB1"/>
    <w:rsid w:val="0075152B"/>
    <w:rsid w:val="00752598"/>
    <w:rsid w:val="00753419"/>
    <w:rsid w:val="00753C19"/>
    <w:rsid w:val="00761208"/>
    <w:rsid w:val="007641CF"/>
    <w:rsid w:val="00764E6D"/>
    <w:rsid w:val="007665F3"/>
    <w:rsid w:val="00766E11"/>
    <w:rsid w:val="00767B72"/>
    <w:rsid w:val="007706A7"/>
    <w:rsid w:val="007727D1"/>
    <w:rsid w:val="00774EF3"/>
    <w:rsid w:val="00776226"/>
    <w:rsid w:val="007804FC"/>
    <w:rsid w:val="007807E8"/>
    <w:rsid w:val="00781CCF"/>
    <w:rsid w:val="00782C10"/>
    <w:rsid w:val="00783AA3"/>
    <w:rsid w:val="00784CD7"/>
    <w:rsid w:val="007853C3"/>
    <w:rsid w:val="00786E73"/>
    <w:rsid w:val="00786EFE"/>
    <w:rsid w:val="00787836"/>
    <w:rsid w:val="0079140D"/>
    <w:rsid w:val="00793AC8"/>
    <w:rsid w:val="007963E5"/>
    <w:rsid w:val="007A1AED"/>
    <w:rsid w:val="007A1EC3"/>
    <w:rsid w:val="007A3902"/>
    <w:rsid w:val="007A3BF6"/>
    <w:rsid w:val="007A642D"/>
    <w:rsid w:val="007A7947"/>
    <w:rsid w:val="007B264E"/>
    <w:rsid w:val="007B3F2C"/>
    <w:rsid w:val="007B47B9"/>
    <w:rsid w:val="007B48BF"/>
    <w:rsid w:val="007B4B3B"/>
    <w:rsid w:val="007B564D"/>
    <w:rsid w:val="007B6089"/>
    <w:rsid w:val="007B635F"/>
    <w:rsid w:val="007C1574"/>
    <w:rsid w:val="007C1710"/>
    <w:rsid w:val="007C260C"/>
    <w:rsid w:val="007C3F32"/>
    <w:rsid w:val="007C4BDA"/>
    <w:rsid w:val="007C7630"/>
    <w:rsid w:val="007D1181"/>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4D9E"/>
    <w:rsid w:val="00816176"/>
    <w:rsid w:val="008161AB"/>
    <w:rsid w:val="00816D94"/>
    <w:rsid w:val="00822EC7"/>
    <w:rsid w:val="008254E5"/>
    <w:rsid w:val="008261FB"/>
    <w:rsid w:val="008305E7"/>
    <w:rsid w:val="00830913"/>
    <w:rsid w:val="008311C3"/>
    <w:rsid w:val="00834DD1"/>
    <w:rsid w:val="008353D8"/>
    <w:rsid w:val="00836783"/>
    <w:rsid w:val="00836FC7"/>
    <w:rsid w:val="00837DBE"/>
    <w:rsid w:val="00840FFD"/>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149A"/>
    <w:rsid w:val="00862605"/>
    <w:rsid w:val="00862608"/>
    <w:rsid w:val="00862C50"/>
    <w:rsid w:val="00862D03"/>
    <w:rsid w:val="008632AD"/>
    <w:rsid w:val="00863667"/>
    <w:rsid w:val="008643C3"/>
    <w:rsid w:val="00864EE3"/>
    <w:rsid w:val="00866AC4"/>
    <w:rsid w:val="008678E8"/>
    <w:rsid w:val="0087130F"/>
    <w:rsid w:val="00871D36"/>
    <w:rsid w:val="0087360A"/>
    <w:rsid w:val="00874389"/>
    <w:rsid w:val="008751D3"/>
    <w:rsid w:val="00875CD7"/>
    <w:rsid w:val="00875F23"/>
    <w:rsid w:val="00876372"/>
    <w:rsid w:val="00880698"/>
    <w:rsid w:val="00884197"/>
    <w:rsid w:val="00884A15"/>
    <w:rsid w:val="00885A03"/>
    <w:rsid w:val="008869B4"/>
    <w:rsid w:val="00887D45"/>
    <w:rsid w:val="0089052F"/>
    <w:rsid w:val="00890818"/>
    <w:rsid w:val="00891079"/>
    <w:rsid w:val="008925F5"/>
    <w:rsid w:val="00895F38"/>
    <w:rsid w:val="00896D83"/>
    <w:rsid w:val="008971CD"/>
    <w:rsid w:val="00897FC5"/>
    <w:rsid w:val="008A1A36"/>
    <w:rsid w:val="008A200A"/>
    <w:rsid w:val="008A20B3"/>
    <w:rsid w:val="008A20C7"/>
    <w:rsid w:val="008A2389"/>
    <w:rsid w:val="008A2AD3"/>
    <w:rsid w:val="008A7489"/>
    <w:rsid w:val="008A7C8B"/>
    <w:rsid w:val="008B091F"/>
    <w:rsid w:val="008B094C"/>
    <w:rsid w:val="008B123A"/>
    <w:rsid w:val="008B3367"/>
    <w:rsid w:val="008B3444"/>
    <w:rsid w:val="008B429C"/>
    <w:rsid w:val="008B44A0"/>
    <w:rsid w:val="008B47AF"/>
    <w:rsid w:val="008B5F16"/>
    <w:rsid w:val="008B5F60"/>
    <w:rsid w:val="008B69F7"/>
    <w:rsid w:val="008B70B7"/>
    <w:rsid w:val="008B732E"/>
    <w:rsid w:val="008B77B2"/>
    <w:rsid w:val="008C17D1"/>
    <w:rsid w:val="008C1ED3"/>
    <w:rsid w:val="008C2071"/>
    <w:rsid w:val="008C22E8"/>
    <w:rsid w:val="008C2698"/>
    <w:rsid w:val="008C3DDD"/>
    <w:rsid w:val="008C687B"/>
    <w:rsid w:val="008C7369"/>
    <w:rsid w:val="008C7B1F"/>
    <w:rsid w:val="008D0598"/>
    <w:rsid w:val="008D1155"/>
    <w:rsid w:val="008D1440"/>
    <w:rsid w:val="008D1577"/>
    <w:rsid w:val="008D1F27"/>
    <w:rsid w:val="008D3753"/>
    <w:rsid w:val="008D39E4"/>
    <w:rsid w:val="008D55B7"/>
    <w:rsid w:val="008D634C"/>
    <w:rsid w:val="008D7681"/>
    <w:rsid w:val="008D7B8C"/>
    <w:rsid w:val="008D7FBC"/>
    <w:rsid w:val="008E05A9"/>
    <w:rsid w:val="008E45ED"/>
    <w:rsid w:val="008E607E"/>
    <w:rsid w:val="008F2939"/>
    <w:rsid w:val="008F327C"/>
    <w:rsid w:val="008F3842"/>
    <w:rsid w:val="008F637B"/>
    <w:rsid w:val="008F63EE"/>
    <w:rsid w:val="008F706B"/>
    <w:rsid w:val="00900093"/>
    <w:rsid w:val="00901208"/>
    <w:rsid w:val="0090198F"/>
    <w:rsid w:val="009025F1"/>
    <w:rsid w:val="00902606"/>
    <w:rsid w:val="00905F52"/>
    <w:rsid w:val="009063F5"/>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972"/>
    <w:rsid w:val="00927B94"/>
    <w:rsid w:val="009309CE"/>
    <w:rsid w:val="00930A70"/>
    <w:rsid w:val="0093269B"/>
    <w:rsid w:val="00933E2B"/>
    <w:rsid w:val="00934AB9"/>
    <w:rsid w:val="00934ECC"/>
    <w:rsid w:val="00935328"/>
    <w:rsid w:val="009354CC"/>
    <w:rsid w:val="00935B26"/>
    <w:rsid w:val="009364C3"/>
    <w:rsid w:val="00940232"/>
    <w:rsid w:val="00940815"/>
    <w:rsid w:val="00940DC9"/>
    <w:rsid w:val="009425CC"/>
    <w:rsid w:val="00942855"/>
    <w:rsid w:val="009428F7"/>
    <w:rsid w:val="009432CE"/>
    <w:rsid w:val="00943CA6"/>
    <w:rsid w:val="009443FD"/>
    <w:rsid w:val="0094523F"/>
    <w:rsid w:val="00945834"/>
    <w:rsid w:val="00950CAE"/>
    <w:rsid w:val="00951071"/>
    <w:rsid w:val="0095193E"/>
    <w:rsid w:val="00951AB6"/>
    <w:rsid w:val="00952433"/>
    <w:rsid w:val="009543C1"/>
    <w:rsid w:val="00955EBA"/>
    <w:rsid w:val="00956B94"/>
    <w:rsid w:val="00957382"/>
    <w:rsid w:val="00957DBA"/>
    <w:rsid w:val="00960F5E"/>
    <w:rsid w:val="00961D0B"/>
    <w:rsid w:val="00963451"/>
    <w:rsid w:val="00964A2C"/>
    <w:rsid w:val="009664CC"/>
    <w:rsid w:val="00966C48"/>
    <w:rsid w:val="009675AB"/>
    <w:rsid w:val="0097231D"/>
    <w:rsid w:val="00972F33"/>
    <w:rsid w:val="0097304C"/>
    <w:rsid w:val="009736DB"/>
    <w:rsid w:val="00974332"/>
    <w:rsid w:val="00974B94"/>
    <w:rsid w:val="00975035"/>
    <w:rsid w:val="00975098"/>
    <w:rsid w:val="00976371"/>
    <w:rsid w:val="00984C89"/>
    <w:rsid w:val="00987056"/>
    <w:rsid w:val="0098763E"/>
    <w:rsid w:val="00990A8F"/>
    <w:rsid w:val="00990C14"/>
    <w:rsid w:val="00992BE8"/>
    <w:rsid w:val="00995859"/>
    <w:rsid w:val="0099697B"/>
    <w:rsid w:val="00996A5B"/>
    <w:rsid w:val="009A014A"/>
    <w:rsid w:val="009A076A"/>
    <w:rsid w:val="009A0D65"/>
    <w:rsid w:val="009A18D5"/>
    <w:rsid w:val="009A2AAC"/>
    <w:rsid w:val="009A3CA7"/>
    <w:rsid w:val="009A4701"/>
    <w:rsid w:val="009A4C7A"/>
    <w:rsid w:val="009A5A16"/>
    <w:rsid w:val="009A77DC"/>
    <w:rsid w:val="009B024D"/>
    <w:rsid w:val="009B0C6F"/>
    <w:rsid w:val="009B1CC0"/>
    <w:rsid w:val="009B297A"/>
    <w:rsid w:val="009B3A57"/>
    <w:rsid w:val="009B3D68"/>
    <w:rsid w:val="009B4FAB"/>
    <w:rsid w:val="009B5300"/>
    <w:rsid w:val="009B64BB"/>
    <w:rsid w:val="009C1C9D"/>
    <w:rsid w:val="009C3ECC"/>
    <w:rsid w:val="009C7DC1"/>
    <w:rsid w:val="009D0DF8"/>
    <w:rsid w:val="009D13B8"/>
    <w:rsid w:val="009D165C"/>
    <w:rsid w:val="009D1C9A"/>
    <w:rsid w:val="009D2027"/>
    <w:rsid w:val="009D2649"/>
    <w:rsid w:val="009D3ABA"/>
    <w:rsid w:val="009D3F79"/>
    <w:rsid w:val="009D42F6"/>
    <w:rsid w:val="009D5BEE"/>
    <w:rsid w:val="009D5BF3"/>
    <w:rsid w:val="009D63FF"/>
    <w:rsid w:val="009E03D4"/>
    <w:rsid w:val="009E0E96"/>
    <w:rsid w:val="009E138B"/>
    <w:rsid w:val="009E1BB0"/>
    <w:rsid w:val="009E20C7"/>
    <w:rsid w:val="009E2B08"/>
    <w:rsid w:val="009E5E0D"/>
    <w:rsid w:val="009E6B65"/>
    <w:rsid w:val="009F19E6"/>
    <w:rsid w:val="009F1FB9"/>
    <w:rsid w:val="009F2510"/>
    <w:rsid w:val="009F39BA"/>
    <w:rsid w:val="009F53E1"/>
    <w:rsid w:val="009F561D"/>
    <w:rsid w:val="009F63C7"/>
    <w:rsid w:val="009F7308"/>
    <w:rsid w:val="009F7D29"/>
    <w:rsid w:val="00A030FF"/>
    <w:rsid w:val="00A03E24"/>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314A"/>
    <w:rsid w:val="00A23159"/>
    <w:rsid w:val="00A23AD9"/>
    <w:rsid w:val="00A2412C"/>
    <w:rsid w:val="00A24ED5"/>
    <w:rsid w:val="00A264FF"/>
    <w:rsid w:val="00A2700D"/>
    <w:rsid w:val="00A272BC"/>
    <w:rsid w:val="00A30259"/>
    <w:rsid w:val="00A30B1F"/>
    <w:rsid w:val="00A30F8E"/>
    <w:rsid w:val="00A31DD4"/>
    <w:rsid w:val="00A3387B"/>
    <w:rsid w:val="00A349E5"/>
    <w:rsid w:val="00A34AEC"/>
    <w:rsid w:val="00A356F4"/>
    <w:rsid w:val="00A37527"/>
    <w:rsid w:val="00A40471"/>
    <w:rsid w:val="00A40A9E"/>
    <w:rsid w:val="00A40DC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3CD2"/>
    <w:rsid w:val="00A64F46"/>
    <w:rsid w:val="00A70556"/>
    <w:rsid w:val="00A711CE"/>
    <w:rsid w:val="00A718FD"/>
    <w:rsid w:val="00A721BC"/>
    <w:rsid w:val="00A75162"/>
    <w:rsid w:val="00A75A87"/>
    <w:rsid w:val="00A75FB0"/>
    <w:rsid w:val="00A76718"/>
    <w:rsid w:val="00A7698C"/>
    <w:rsid w:val="00A76C87"/>
    <w:rsid w:val="00A81A2F"/>
    <w:rsid w:val="00A81FF9"/>
    <w:rsid w:val="00A82392"/>
    <w:rsid w:val="00A83E60"/>
    <w:rsid w:val="00A840BC"/>
    <w:rsid w:val="00A84B33"/>
    <w:rsid w:val="00A84CA4"/>
    <w:rsid w:val="00A85F65"/>
    <w:rsid w:val="00A86A43"/>
    <w:rsid w:val="00A902FE"/>
    <w:rsid w:val="00A90800"/>
    <w:rsid w:val="00A932BF"/>
    <w:rsid w:val="00A96A24"/>
    <w:rsid w:val="00AA2689"/>
    <w:rsid w:val="00AA3EE8"/>
    <w:rsid w:val="00AA3FA9"/>
    <w:rsid w:val="00AA480C"/>
    <w:rsid w:val="00AA4B1C"/>
    <w:rsid w:val="00AA6DE0"/>
    <w:rsid w:val="00AA6E6F"/>
    <w:rsid w:val="00AA72CB"/>
    <w:rsid w:val="00AA75DF"/>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631D"/>
    <w:rsid w:val="00AD15BF"/>
    <w:rsid w:val="00AD4ACB"/>
    <w:rsid w:val="00AD523D"/>
    <w:rsid w:val="00AD5AB8"/>
    <w:rsid w:val="00AD7BE3"/>
    <w:rsid w:val="00AE00F2"/>
    <w:rsid w:val="00AE0E3A"/>
    <w:rsid w:val="00AE0F8B"/>
    <w:rsid w:val="00AE2993"/>
    <w:rsid w:val="00AE3024"/>
    <w:rsid w:val="00AE718D"/>
    <w:rsid w:val="00AE794D"/>
    <w:rsid w:val="00AF088B"/>
    <w:rsid w:val="00AF2739"/>
    <w:rsid w:val="00AF309E"/>
    <w:rsid w:val="00AF338C"/>
    <w:rsid w:val="00AF36DF"/>
    <w:rsid w:val="00AF3EF0"/>
    <w:rsid w:val="00AF4A3E"/>
    <w:rsid w:val="00AF4E35"/>
    <w:rsid w:val="00AF4F0E"/>
    <w:rsid w:val="00AF52CD"/>
    <w:rsid w:val="00AF6F99"/>
    <w:rsid w:val="00B00D9A"/>
    <w:rsid w:val="00B00DE6"/>
    <w:rsid w:val="00B07175"/>
    <w:rsid w:val="00B07428"/>
    <w:rsid w:val="00B07BBE"/>
    <w:rsid w:val="00B10032"/>
    <w:rsid w:val="00B10951"/>
    <w:rsid w:val="00B1099E"/>
    <w:rsid w:val="00B10CC3"/>
    <w:rsid w:val="00B10FDF"/>
    <w:rsid w:val="00B13A99"/>
    <w:rsid w:val="00B13ED5"/>
    <w:rsid w:val="00B15E53"/>
    <w:rsid w:val="00B16A2B"/>
    <w:rsid w:val="00B16F52"/>
    <w:rsid w:val="00B177DA"/>
    <w:rsid w:val="00B178BE"/>
    <w:rsid w:val="00B2122E"/>
    <w:rsid w:val="00B22729"/>
    <w:rsid w:val="00B22B97"/>
    <w:rsid w:val="00B2383F"/>
    <w:rsid w:val="00B23C2C"/>
    <w:rsid w:val="00B26802"/>
    <w:rsid w:val="00B26936"/>
    <w:rsid w:val="00B2771A"/>
    <w:rsid w:val="00B27917"/>
    <w:rsid w:val="00B27F9D"/>
    <w:rsid w:val="00B32197"/>
    <w:rsid w:val="00B3243B"/>
    <w:rsid w:val="00B332CC"/>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2109"/>
    <w:rsid w:val="00B528F7"/>
    <w:rsid w:val="00B52E69"/>
    <w:rsid w:val="00B544E3"/>
    <w:rsid w:val="00B550C0"/>
    <w:rsid w:val="00B5592D"/>
    <w:rsid w:val="00B572FE"/>
    <w:rsid w:val="00B57CC5"/>
    <w:rsid w:val="00B60195"/>
    <w:rsid w:val="00B61545"/>
    <w:rsid w:val="00B625C1"/>
    <w:rsid w:val="00B63CE5"/>
    <w:rsid w:val="00B63E34"/>
    <w:rsid w:val="00B651F0"/>
    <w:rsid w:val="00B651F3"/>
    <w:rsid w:val="00B6522A"/>
    <w:rsid w:val="00B65342"/>
    <w:rsid w:val="00B65CF6"/>
    <w:rsid w:val="00B70642"/>
    <w:rsid w:val="00B7242C"/>
    <w:rsid w:val="00B73698"/>
    <w:rsid w:val="00B74363"/>
    <w:rsid w:val="00B74659"/>
    <w:rsid w:val="00B7468F"/>
    <w:rsid w:val="00B7484F"/>
    <w:rsid w:val="00B75C0B"/>
    <w:rsid w:val="00B76AB9"/>
    <w:rsid w:val="00B8194A"/>
    <w:rsid w:val="00B82CEE"/>
    <w:rsid w:val="00B82D5B"/>
    <w:rsid w:val="00B85480"/>
    <w:rsid w:val="00B8595A"/>
    <w:rsid w:val="00B85BE1"/>
    <w:rsid w:val="00B943C0"/>
    <w:rsid w:val="00B9441F"/>
    <w:rsid w:val="00B96168"/>
    <w:rsid w:val="00B96940"/>
    <w:rsid w:val="00BA3589"/>
    <w:rsid w:val="00BA50DA"/>
    <w:rsid w:val="00BA59AA"/>
    <w:rsid w:val="00BA702C"/>
    <w:rsid w:val="00BB031D"/>
    <w:rsid w:val="00BB28BF"/>
    <w:rsid w:val="00BB3FF1"/>
    <w:rsid w:val="00BB416F"/>
    <w:rsid w:val="00BB4432"/>
    <w:rsid w:val="00BB4653"/>
    <w:rsid w:val="00BB619F"/>
    <w:rsid w:val="00BB6E8A"/>
    <w:rsid w:val="00BB7B02"/>
    <w:rsid w:val="00BB7DCB"/>
    <w:rsid w:val="00BB7E59"/>
    <w:rsid w:val="00BC00A1"/>
    <w:rsid w:val="00BC2799"/>
    <w:rsid w:val="00BC30DF"/>
    <w:rsid w:val="00BC4C24"/>
    <w:rsid w:val="00BC5F0E"/>
    <w:rsid w:val="00BD0C0B"/>
    <w:rsid w:val="00BD2188"/>
    <w:rsid w:val="00BD2F36"/>
    <w:rsid w:val="00BD32E6"/>
    <w:rsid w:val="00BD3412"/>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C25"/>
    <w:rsid w:val="00BF5F1A"/>
    <w:rsid w:val="00BF6354"/>
    <w:rsid w:val="00BF7138"/>
    <w:rsid w:val="00BF76F5"/>
    <w:rsid w:val="00C004FA"/>
    <w:rsid w:val="00C01832"/>
    <w:rsid w:val="00C0204C"/>
    <w:rsid w:val="00C02C20"/>
    <w:rsid w:val="00C05C27"/>
    <w:rsid w:val="00C06388"/>
    <w:rsid w:val="00C06D58"/>
    <w:rsid w:val="00C1047A"/>
    <w:rsid w:val="00C129A8"/>
    <w:rsid w:val="00C1346D"/>
    <w:rsid w:val="00C13EA1"/>
    <w:rsid w:val="00C13FEB"/>
    <w:rsid w:val="00C14B59"/>
    <w:rsid w:val="00C200E7"/>
    <w:rsid w:val="00C21143"/>
    <w:rsid w:val="00C2145E"/>
    <w:rsid w:val="00C22363"/>
    <w:rsid w:val="00C23A2C"/>
    <w:rsid w:val="00C23C75"/>
    <w:rsid w:val="00C24113"/>
    <w:rsid w:val="00C25925"/>
    <w:rsid w:val="00C25DDA"/>
    <w:rsid w:val="00C26859"/>
    <w:rsid w:val="00C30184"/>
    <w:rsid w:val="00C30CA6"/>
    <w:rsid w:val="00C31893"/>
    <w:rsid w:val="00C32BE9"/>
    <w:rsid w:val="00C3449C"/>
    <w:rsid w:val="00C34826"/>
    <w:rsid w:val="00C35778"/>
    <w:rsid w:val="00C36F12"/>
    <w:rsid w:val="00C37867"/>
    <w:rsid w:val="00C41B9E"/>
    <w:rsid w:val="00C437E9"/>
    <w:rsid w:val="00C44A23"/>
    <w:rsid w:val="00C44FDD"/>
    <w:rsid w:val="00C4572A"/>
    <w:rsid w:val="00C45AF6"/>
    <w:rsid w:val="00C47047"/>
    <w:rsid w:val="00C50DB4"/>
    <w:rsid w:val="00C56FA5"/>
    <w:rsid w:val="00C5768D"/>
    <w:rsid w:val="00C616E6"/>
    <w:rsid w:val="00C63569"/>
    <w:rsid w:val="00C64234"/>
    <w:rsid w:val="00C6528C"/>
    <w:rsid w:val="00C6529A"/>
    <w:rsid w:val="00C656F6"/>
    <w:rsid w:val="00C660C0"/>
    <w:rsid w:val="00C66870"/>
    <w:rsid w:val="00C707CB"/>
    <w:rsid w:val="00C70ED6"/>
    <w:rsid w:val="00C73394"/>
    <w:rsid w:val="00C73581"/>
    <w:rsid w:val="00C763FB"/>
    <w:rsid w:val="00C77585"/>
    <w:rsid w:val="00C77F3D"/>
    <w:rsid w:val="00C80BB4"/>
    <w:rsid w:val="00C80FAC"/>
    <w:rsid w:val="00C8237E"/>
    <w:rsid w:val="00C831FA"/>
    <w:rsid w:val="00C8378C"/>
    <w:rsid w:val="00C85FC3"/>
    <w:rsid w:val="00C8637E"/>
    <w:rsid w:val="00C90C1E"/>
    <w:rsid w:val="00C90CD0"/>
    <w:rsid w:val="00C91047"/>
    <w:rsid w:val="00C917FD"/>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5CA"/>
    <w:rsid w:val="00CC7A37"/>
    <w:rsid w:val="00CC7D98"/>
    <w:rsid w:val="00CD08A2"/>
    <w:rsid w:val="00CD0C3D"/>
    <w:rsid w:val="00CD21B3"/>
    <w:rsid w:val="00CD4264"/>
    <w:rsid w:val="00CD47FF"/>
    <w:rsid w:val="00CD49F6"/>
    <w:rsid w:val="00CD52E6"/>
    <w:rsid w:val="00CD56B4"/>
    <w:rsid w:val="00CD79EE"/>
    <w:rsid w:val="00CE0E9D"/>
    <w:rsid w:val="00CE187B"/>
    <w:rsid w:val="00CE1EB7"/>
    <w:rsid w:val="00CE42CE"/>
    <w:rsid w:val="00CE4681"/>
    <w:rsid w:val="00CE6EC7"/>
    <w:rsid w:val="00CE72CE"/>
    <w:rsid w:val="00CE7E44"/>
    <w:rsid w:val="00CE7F5A"/>
    <w:rsid w:val="00CF0A66"/>
    <w:rsid w:val="00CF22C8"/>
    <w:rsid w:val="00CF39A2"/>
    <w:rsid w:val="00CF42A1"/>
    <w:rsid w:val="00D00507"/>
    <w:rsid w:val="00D00A33"/>
    <w:rsid w:val="00D01472"/>
    <w:rsid w:val="00D0221D"/>
    <w:rsid w:val="00D034FB"/>
    <w:rsid w:val="00D0363B"/>
    <w:rsid w:val="00D03E0A"/>
    <w:rsid w:val="00D06223"/>
    <w:rsid w:val="00D06503"/>
    <w:rsid w:val="00D06EC0"/>
    <w:rsid w:val="00D10220"/>
    <w:rsid w:val="00D1134E"/>
    <w:rsid w:val="00D122E9"/>
    <w:rsid w:val="00D13C8D"/>
    <w:rsid w:val="00D155AD"/>
    <w:rsid w:val="00D202F8"/>
    <w:rsid w:val="00D2046D"/>
    <w:rsid w:val="00D20C84"/>
    <w:rsid w:val="00D217A3"/>
    <w:rsid w:val="00D22A70"/>
    <w:rsid w:val="00D23467"/>
    <w:rsid w:val="00D25C58"/>
    <w:rsid w:val="00D265C9"/>
    <w:rsid w:val="00D266E7"/>
    <w:rsid w:val="00D26948"/>
    <w:rsid w:val="00D26E3A"/>
    <w:rsid w:val="00D32E1C"/>
    <w:rsid w:val="00D339F5"/>
    <w:rsid w:val="00D33B93"/>
    <w:rsid w:val="00D3496C"/>
    <w:rsid w:val="00D40552"/>
    <w:rsid w:val="00D415E3"/>
    <w:rsid w:val="00D4496C"/>
    <w:rsid w:val="00D44AB6"/>
    <w:rsid w:val="00D4588E"/>
    <w:rsid w:val="00D45BB2"/>
    <w:rsid w:val="00D473AB"/>
    <w:rsid w:val="00D50972"/>
    <w:rsid w:val="00D50989"/>
    <w:rsid w:val="00D51D97"/>
    <w:rsid w:val="00D51D9D"/>
    <w:rsid w:val="00D5242C"/>
    <w:rsid w:val="00D53C05"/>
    <w:rsid w:val="00D56684"/>
    <w:rsid w:val="00D5725A"/>
    <w:rsid w:val="00D57A0D"/>
    <w:rsid w:val="00D61D8E"/>
    <w:rsid w:val="00D6474D"/>
    <w:rsid w:val="00D6490C"/>
    <w:rsid w:val="00D663C8"/>
    <w:rsid w:val="00D70280"/>
    <w:rsid w:val="00D71907"/>
    <w:rsid w:val="00D71B66"/>
    <w:rsid w:val="00D756AF"/>
    <w:rsid w:val="00D765D0"/>
    <w:rsid w:val="00D773C9"/>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108"/>
    <w:rsid w:val="00D96620"/>
    <w:rsid w:val="00D9674A"/>
    <w:rsid w:val="00D96867"/>
    <w:rsid w:val="00D97411"/>
    <w:rsid w:val="00DA0446"/>
    <w:rsid w:val="00DA1C87"/>
    <w:rsid w:val="00DA3BE3"/>
    <w:rsid w:val="00DA5542"/>
    <w:rsid w:val="00DB092C"/>
    <w:rsid w:val="00DB67A0"/>
    <w:rsid w:val="00DB7862"/>
    <w:rsid w:val="00DB7CF0"/>
    <w:rsid w:val="00DC20C3"/>
    <w:rsid w:val="00DC37E2"/>
    <w:rsid w:val="00DC39E8"/>
    <w:rsid w:val="00DC4779"/>
    <w:rsid w:val="00DC598D"/>
    <w:rsid w:val="00DD1A7F"/>
    <w:rsid w:val="00DD2674"/>
    <w:rsid w:val="00DD3E65"/>
    <w:rsid w:val="00DD55E2"/>
    <w:rsid w:val="00DD64BB"/>
    <w:rsid w:val="00DE0283"/>
    <w:rsid w:val="00DE06E9"/>
    <w:rsid w:val="00DE3EC1"/>
    <w:rsid w:val="00DE49FA"/>
    <w:rsid w:val="00DE50EC"/>
    <w:rsid w:val="00DE7A76"/>
    <w:rsid w:val="00DF1049"/>
    <w:rsid w:val="00DF22E3"/>
    <w:rsid w:val="00DF4031"/>
    <w:rsid w:val="00DF62A6"/>
    <w:rsid w:val="00DF6E3A"/>
    <w:rsid w:val="00E00397"/>
    <w:rsid w:val="00E0061D"/>
    <w:rsid w:val="00E00E49"/>
    <w:rsid w:val="00E0116F"/>
    <w:rsid w:val="00E0140F"/>
    <w:rsid w:val="00E0177F"/>
    <w:rsid w:val="00E01FDF"/>
    <w:rsid w:val="00E03315"/>
    <w:rsid w:val="00E05A4B"/>
    <w:rsid w:val="00E12474"/>
    <w:rsid w:val="00E12891"/>
    <w:rsid w:val="00E12DC3"/>
    <w:rsid w:val="00E13C09"/>
    <w:rsid w:val="00E13F3E"/>
    <w:rsid w:val="00E140DA"/>
    <w:rsid w:val="00E2075D"/>
    <w:rsid w:val="00E214D7"/>
    <w:rsid w:val="00E2487C"/>
    <w:rsid w:val="00E24AAA"/>
    <w:rsid w:val="00E24B70"/>
    <w:rsid w:val="00E25EF2"/>
    <w:rsid w:val="00E26276"/>
    <w:rsid w:val="00E30479"/>
    <w:rsid w:val="00E30DE7"/>
    <w:rsid w:val="00E3188F"/>
    <w:rsid w:val="00E33734"/>
    <w:rsid w:val="00E3553A"/>
    <w:rsid w:val="00E36939"/>
    <w:rsid w:val="00E408F1"/>
    <w:rsid w:val="00E421D8"/>
    <w:rsid w:val="00E432E3"/>
    <w:rsid w:val="00E452D0"/>
    <w:rsid w:val="00E464B7"/>
    <w:rsid w:val="00E4704F"/>
    <w:rsid w:val="00E47445"/>
    <w:rsid w:val="00E47900"/>
    <w:rsid w:val="00E5017B"/>
    <w:rsid w:val="00E50756"/>
    <w:rsid w:val="00E50D15"/>
    <w:rsid w:val="00E52105"/>
    <w:rsid w:val="00E54510"/>
    <w:rsid w:val="00E547B6"/>
    <w:rsid w:val="00E552F3"/>
    <w:rsid w:val="00E55342"/>
    <w:rsid w:val="00E565C9"/>
    <w:rsid w:val="00E57282"/>
    <w:rsid w:val="00E615DA"/>
    <w:rsid w:val="00E62A13"/>
    <w:rsid w:val="00E6315C"/>
    <w:rsid w:val="00E6332A"/>
    <w:rsid w:val="00E63591"/>
    <w:rsid w:val="00E6533A"/>
    <w:rsid w:val="00E66242"/>
    <w:rsid w:val="00E723F3"/>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FE8"/>
    <w:rsid w:val="00E85ED5"/>
    <w:rsid w:val="00E870CE"/>
    <w:rsid w:val="00E87258"/>
    <w:rsid w:val="00E9124B"/>
    <w:rsid w:val="00E9135A"/>
    <w:rsid w:val="00E91E9D"/>
    <w:rsid w:val="00E93304"/>
    <w:rsid w:val="00E93883"/>
    <w:rsid w:val="00E93DEF"/>
    <w:rsid w:val="00E96241"/>
    <w:rsid w:val="00E963BE"/>
    <w:rsid w:val="00EA0F69"/>
    <w:rsid w:val="00EA2C32"/>
    <w:rsid w:val="00EA5958"/>
    <w:rsid w:val="00EB050B"/>
    <w:rsid w:val="00EB1D58"/>
    <w:rsid w:val="00EB2FF6"/>
    <w:rsid w:val="00EB3B32"/>
    <w:rsid w:val="00EB4A29"/>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47"/>
    <w:rsid w:val="00ED7F5C"/>
    <w:rsid w:val="00EE20B3"/>
    <w:rsid w:val="00EE25C0"/>
    <w:rsid w:val="00EE612B"/>
    <w:rsid w:val="00EE693F"/>
    <w:rsid w:val="00EE726A"/>
    <w:rsid w:val="00EF032B"/>
    <w:rsid w:val="00EF60BB"/>
    <w:rsid w:val="00F00E71"/>
    <w:rsid w:val="00F0109A"/>
    <w:rsid w:val="00F0250B"/>
    <w:rsid w:val="00F02A34"/>
    <w:rsid w:val="00F02E22"/>
    <w:rsid w:val="00F03C99"/>
    <w:rsid w:val="00F04513"/>
    <w:rsid w:val="00F04C46"/>
    <w:rsid w:val="00F07395"/>
    <w:rsid w:val="00F10E2B"/>
    <w:rsid w:val="00F122EB"/>
    <w:rsid w:val="00F12799"/>
    <w:rsid w:val="00F12E3D"/>
    <w:rsid w:val="00F1337A"/>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62E"/>
    <w:rsid w:val="00F43F7A"/>
    <w:rsid w:val="00F460CF"/>
    <w:rsid w:val="00F46738"/>
    <w:rsid w:val="00F46AE2"/>
    <w:rsid w:val="00F46E3E"/>
    <w:rsid w:val="00F5036F"/>
    <w:rsid w:val="00F50F91"/>
    <w:rsid w:val="00F51C06"/>
    <w:rsid w:val="00F53B5C"/>
    <w:rsid w:val="00F55324"/>
    <w:rsid w:val="00F55B55"/>
    <w:rsid w:val="00F55F4D"/>
    <w:rsid w:val="00F5720C"/>
    <w:rsid w:val="00F57466"/>
    <w:rsid w:val="00F62B91"/>
    <w:rsid w:val="00F64DDD"/>
    <w:rsid w:val="00F654C8"/>
    <w:rsid w:val="00F65EF3"/>
    <w:rsid w:val="00F66862"/>
    <w:rsid w:val="00F706DF"/>
    <w:rsid w:val="00F71127"/>
    <w:rsid w:val="00F72A39"/>
    <w:rsid w:val="00F77AD9"/>
    <w:rsid w:val="00F80B01"/>
    <w:rsid w:val="00F80BC8"/>
    <w:rsid w:val="00F82561"/>
    <w:rsid w:val="00F828C9"/>
    <w:rsid w:val="00F862D5"/>
    <w:rsid w:val="00F86BDC"/>
    <w:rsid w:val="00F86E64"/>
    <w:rsid w:val="00F86F43"/>
    <w:rsid w:val="00F871DE"/>
    <w:rsid w:val="00F90A95"/>
    <w:rsid w:val="00F90A99"/>
    <w:rsid w:val="00F91736"/>
    <w:rsid w:val="00F92E2D"/>
    <w:rsid w:val="00F94B59"/>
    <w:rsid w:val="00F95ADD"/>
    <w:rsid w:val="00F96EF4"/>
    <w:rsid w:val="00F97D88"/>
    <w:rsid w:val="00FA14D9"/>
    <w:rsid w:val="00FA1A37"/>
    <w:rsid w:val="00FA1D7F"/>
    <w:rsid w:val="00FA3904"/>
    <w:rsid w:val="00FA3DF2"/>
    <w:rsid w:val="00FA41CD"/>
    <w:rsid w:val="00FA41F1"/>
    <w:rsid w:val="00FA4D69"/>
    <w:rsid w:val="00FA52DD"/>
    <w:rsid w:val="00FA5DD1"/>
    <w:rsid w:val="00FA6266"/>
    <w:rsid w:val="00FA69BB"/>
    <w:rsid w:val="00FA738C"/>
    <w:rsid w:val="00FB01AE"/>
    <w:rsid w:val="00FB10FC"/>
    <w:rsid w:val="00FB25FD"/>
    <w:rsid w:val="00FB581A"/>
    <w:rsid w:val="00FB6097"/>
    <w:rsid w:val="00FB6F78"/>
    <w:rsid w:val="00FC0C74"/>
    <w:rsid w:val="00FC103C"/>
    <w:rsid w:val="00FC178D"/>
    <w:rsid w:val="00FC17B5"/>
    <w:rsid w:val="00FC5780"/>
    <w:rsid w:val="00FC5FD1"/>
    <w:rsid w:val="00FC63C5"/>
    <w:rsid w:val="00FC64C4"/>
    <w:rsid w:val="00FC6F64"/>
    <w:rsid w:val="00FD329D"/>
    <w:rsid w:val="00FD53DD"/>
    <w:rsid w:val="00FD730B"/>
    <w:rsid w:val="00FE0799"/>
    <w:rsid w:val="00FE120F"/>
    <w:rsid w:val="00FE2D69"/>
    <w:rsid w:val="00FE3CCD"/>
    <w:rsid w:val="00FE3E51"/>
    <w:rsid w:val="00FE4A36"/>
    <w:rsid w:val="00FE5178"/>
    <w:rsid w:val="00FE5CC2"/>
    <w:rsid w:val="00FE64B4"/>
    <w:rsid w:val="00FE741C"/>
    <w:rsid w:val="00FE7F32"/>
    <w:rsid w:val="00FF3A94"/>
    <w:rsid w:val="00FF4A61"/>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665788999">
          <w:marLeft w:val="0"/>
          <w:marRight w:val="0"/>
          <w:marTop w:val="0"/>
          <w:marBottom w:val="0"/>
          <w:divBdr>
            <w:top w:val="none" w:sz="0" w:space="0" w:color="auto"/>
            <w:left w:val="none" w:sz="0" w:space="0" w:color="auto"/>
            <w:bottom w:val="none" w:sz="0" w:space="0" w:color="auto"/>
            <w:right w:val="none" w:sz="0" w:space="0" w:color="auto"/>
          </w:divBdr>
        </w:div>
        <w:div w:id="52626762">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635713706">
          <w:marLeft w:val="0"/>
          <w:marRight w:val="0"/>
          <w:marTop w:val="0"/>
          <w:marBottom w:val="0"/>
          <w:divBdr>
            <w:top w:val="none" w:sz="0" w:space="0" w:color="auto"/>
            <w:left w:val="none" w:sz="0" w:space="0" w:color="auto"/>
            <w:bottom w:val="none" w:sz="0" w:space="0" w:color="auto"/>
            <w:right w:val="none" w:sz="0" w:space="0" w:color="auto"/>
          </w:divBdr>
        </w:div>
        <w:div w:id="1104763905">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1585066342">
          <w:marLeft w:val="0"/>
          <w:marRight w:val="0"/>
          <w:marTop w:val="0"/>
          <w:marBottom w:val="0"/>
          <w:divBdr>
            <w:top w:val="none" w:sz="0" w:space="0" w:color="auto"/>
            <w:left w:val="none" w:sz="0" w:space="0" w:color="auto"/>
            <w:bottom w:val="none" w:sz="0" w:space="0" w:color="auto"/>
            <w:right w:val="none" w:sz="0" w:space="0" w:color="auto"/>
          </w:divBdr>
        </w:div>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sChild>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892275690">
          <w:marLeft w:val="0"/>
          <w:marRight w:val="0"/>
          <w:marTop w:val="0"/>
          <w:marBottom w:val="0"/>
          <w:divBdr>
            <w:top w:val="none" w:sz="0" w:space="0" w:color="auto"/>
            <w:left w:val="none" w:sz="0" w:space="0" w:color="auto"/>
            <w:bottom w:val="none" w:sz="0" w:space="0" w:color="auto"/>
            <w:right w:val="none" w:sz="0" w:space="0" w:color="auto"/>
          </w:divBdr>
        </w:div>
        <w:div w:id="15368467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158872901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400256363">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474059427">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2070415581">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132338283">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869753327">
          <w:marLeft w:val="0"/>
          <w:marRight w:val="0"/>
          <w:marTop w:val="0"/>
          <w:marBottom w:val="0"/>
          <w:divBdr>
            <w:top w:val="none" w:sz="0" w:space="0" w:color="auto"/>
            <w:left w:val="none" w:sz="0" w:space="0" w:color="auto"/>
            <w:bottom w:val="none" w:sz="0" w:space="0" w:color="auto"/>
            <w:right w:val="none" w:sz="0" w:space="0" w:color="auto"/>
          </w:divBdr>
        </w:div>
        <w:div w:id="109326969">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10811</TotalTime>
  <Pages>1</Pages>
  <Words>535</Words>
  <Characters>3054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1329</cp:revision>
  <cp:lastPrinted>2023-12-30T09:12:00Z</cp:lastPrinted>
  <dcterms:created xsi:type="dcterms:W3CDTF">2022-10-16T08:36:00Z</dcterms:created>
  <dcterms:modified xsi:type="dcterms:W3CDTF">2023-12-31T09:27:00Z</dcterms:modified>
</cp:coreProperties>
</file>